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CF" w:rsidRPr="001B6B2B" w:rsidRDefault="00A45C91" w:rsidP="00814DCF">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181.5pt;margin-top:.9pt;width:290.85pt;height:99pt;z-index:251661312;mso-wrap-edited:f" wrapcoords="0 0 21600 0 21600 21600 0 21600 0 0" filled="f" stroked="f">
            <v:fill o:detectmouseclick="t"/>
            <v:textbox style="mso-next-textbox:#_x0000_s1026" inset=",7.2pt,,7.2pt">
              <w:txbxContent>
                <w:p w:rsidR="008306E9" w:rsidRPr="006E6986" w:rsidRDefault="008306E9" w:rsidP="00814DCF">
                  <w:pPr>
                    <w:spacing w:line="312" w:lineRule="auto"/>
                    <w:jc w:val="right"/>
                  </w:pPr>
                  <w:proofErr w:type="gramStart"/>
                  <w:r w:rsidRPr="006E6986">
                    <w:rPr>
                      <w:rFonts w:ascii="Georgia" w:hAnsi="Georgia"/>
                      <w:i/>
                      <w:color w:val="003E58"/>
                    </w:rPr>
                    <w:t>Improving the lives of women and girls</w:t>
                  </w:r>
                  <w:r w:rsidRPr="006E6986">
                    <w:rPr>
                      <w:rFonts w:ascii="Georgia" w:hAnsi="Georgia"/>
                      <w:i/>
                      <w:color w:val="003E58"/>
                    </w:rPr>
                    <w:br/>
                    <w:t xml:space="preserve"> through programs leading to social</w:t>
                  </w:r>
                  <w:r w:rsidRPr="006E6986">
                    <w:rPr>
                      <w:rFonts w:ascii="Georgia" w:hAnsi="Georgia"/>
                      <w:i/>
                      <w:color w:val="003E58"/>
                    </w:rPr>
                    <w:br/>
                    <w:t xml:space="preserve"> and economic empowerment.</w:t>
                  </w:r>
                  <w:proofErr w:type="gramEnd"/>
                </w:p>
              </w:txbxContent>
            </v:textbox>
            <w10:wrap type="tight"/>
          </v:shape>
        </w:pict>
      </w:r>
      <w:r w:rsidR="00814DCF">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-188595</wp:posOffset>
            </wp:positionV>
            <wp:extent cx="1543050" cy="1257300"/>
            <wp:effectExtent l="1905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3050" cy="1257300"/>
                    </a:xfrm>
                    <a:prstGeom prst="rect">
                      <a:avLst/>
                    </a:prstGeom>
                    <a:noFill/>
                  </pic:spPr>
                </pic:pic>
              </a:graphicData>
            </a:graphic>
          </wp:anchor>
        </w:drawing>
      </w:r>
    </w:p>
    <w:p w:rsidR="00814DCF" w:rsidRPr="001B6B2B" w:rsidRDefault="00814DCF" w:rsidP="00814DCF">
      <w:pPr>
        <w:spacing w:after="0" w:line="240" w:lineRule="auto"/>
      </w:pPr>
    </w:p>
    <w:p w:rsidR="00814DCF" w:rsidRDefault="00814DCF" w:rsidP="00814DCF">
      <w:pPr>
        <w:spacing w:after="0" w:line="240" w:lineRule="auto"/>
      </w:pPr>
    </w:p>
    <w:p w:rsidR="00814DCF" w:rsidRDefault="00814DCF" w:rsidP="00814DCF">
      <w:pPr>
        <w:spacing w:after="0" w:line="240" w:lineRule="auto"/>
      </w:pPr>
    </w:p>
    <w:p w:rsidR="00814DCF" w:rsidRDefault="00814DCF" w:rsidP="00814DCF">
      <w:pPr>
        <w:spacing w:after="0" w:line="240" w:lineRule="auto"/>
      </w:pPr>
    </w:p>
    <w:p w:rsidR="00814DCF" w:rsidRPr="001B6B2B" w:rsidRDefault="00814DCF" w:rsidP="00814DCF">
      <w:pPr>
        <w:spacing w:after="0" w:line="240" w:lineRule="auto"/>
      </w:pPr>
    </w:p>
    <w:p w:rsidR="00814DCF" w:rsidRPr="001B6B2B" w:rsidRDefault="00814DCF" w:rsidP="00814DCF">
      <w:pPr>
        <w:spacing w:after="0" w:line="240" w:lineRule="auto"/>
      </w:pPr>
    </w:p>
    <w:p w:rsidR="00814DCF" w:rsidRPr="001B6B2B" w:rsidRDefault="00814DCF" w:rsidP="00814DCF">
      <w:pPr>
        <w:pStyle w:val="Heading2"/>
        <w:spacing w:line="240" w:lineRule="auto"/>
      </w:pPr>
      <w:r w:rsidRPr="001B6B2B">
        <w:t>Soroptimist International of the Americas</w:t>
      </w:r>
    </w:p>
    <w:p w:rsidR="00814DCF" w:rsidRPr="001B6B2B" w:rsidRDefault="00814DCF" w:rsidP="00814DCF">
      <w:pPr>
        <w:pStyle w:val="PinkHeading"/>
      </w:pPr>
    </w:p>
    <w:p w:rsidR="00712A1C" w:rsidRPr="00814DCF" w:rsidRDefault="00712A1C" w:rsidP="00814DCF">
      <w:pPr>
        <w:pStyle w:val="PinkHeading"/>
        <w:rPr>
          <w:b/>
        </w:rPr>
      </w:pPr>
      <w:r w:rsidRPr="00814DCF">
        <w:rPr>
          <w:b/>
        </w:rPr>
        <w:t>Bylaw</w:t>
      </w:r>
      <w:r w:rsidR="00A2030E" w:rsidRPr="00814DCF">
        <w:rPr>
          <w:b/>
        </w:rPr>
        <w:t xml:space="preserve"> Changes</w:t>
      </w:r>
      <w:r w:rsidRPr="00814DCF">
        <w:rPr>
          <w:b/>
        </w:rPr>
        <w:t xml:space="preserve"> </w:t>
      </w:r>
      <w:r w:rsidR="00FE1BF0" w:rsidRPr="00814DCF">
        <w:rPr>
          <w:b/>
        </w:rPr>
        <w:t>FAQ</w:t>
      </w:r>
    </w:p>
    <w:p w:rsidR="00FE1BF0" w:rsidRDefault="00FE1BF0" w:rsidP="00B816EF">
      <w:pPr>
        <w:spacing w:after="0" w:line="240" w:lineRule="auto"/>
      </w:pPr>
    </w:p>
    <w:p w:rsidR="00231A77" w:rsidRDefault="00905838" w:rsidP="00B816EF">
      <w:pPr>
        <w:spacing w:after="0" w:line="240" w:lineRule="auto"/>
      </w:pPr>
      <w:r>
        <w:t xml:space="preserve">The seven proposals of </w:t>
      </w:r>
      <w:r w:rsidRPr="00905838">
        <w:t xml:space="preserve">the 2014 Laws and Resolutions </w:t>
      </w:r>
      <w:r>
        <w:t>m</w:t>
      </w:r>
      <w:r w:rsidRPr="00905838">
        <w:t xml:space="preserve">ail </w:t>
      </w:r>
      <w:r>
        <w:t>b</w:t>
      </w:r>
      <w:r w:rsidRPr="00905838">
        <w:t>allot</w:t>
      </w:r>
      <w:r>
        <w:t xml:space="preserve"> were all passed </w:t>
      </w:r>
      <w:r w:rsidR="00712A1C" w:rsidRPr="00B97A83">
        <w:t xml:space="preserve">with the required two-thirds approval by </w:t>
      </w:r>
      <w:r w:rsidR="006657FF">
        <w:t xml:space="preserve">voting </w:t>
      </w:r>
      <w:r w:rsidR="00712A1C" w:rsidRPr="00B97A83">
        <w:t>clubs. The</w:t>
      </w:r>
      <w:r w:rsidR="008825DE">
        <w:t xml:space="preserve"> details of the counted votes </w:t>
      </w:r>
      <w:r>
        <w:t xml:space="preserve">can be viewed in the </w:t>
      </w:r>
      <w:hyperlink r:id="rId9" w:history="1">
        <w:r w:rsidR="00712A1C" w:rsidRPr="008825DE">
          <w:rPr>
            <w:rStyle w:val="Hyperlink"/>
            <w:b/>
          </w:rPr>
          <w:t>T</w:t>
        </w:r>
        <w:r w:rsidRPr="008825DE">
          <w:rPr>
            <w:rStyle w:val="Hyperlink"/>
            <w:b/>
          </w:rPr>
          <w:t>eller's Report</w:t>
        </w:r>
      </w:hyperlink>
      <w:r w:rsidR="008825DE">
        <w:t>.</w:t>
      </w:r>
    </w:p>
    <w:p w:rsidR="00231A77" w:rsidRDefault="00231A77" w:rsidP="00B816EF">
      <w:pPr>
        <w:spacing w:after="0" w:line="240" w:lineRule="auto"/>
      </w:pPr>
    </w:p>
    <w:p w:rsidR="00F62A8F" w:rsidRDefault="00F62A8F" w:rsidP="00F62A8F">
      <w:pPr>
        <w:spacing w:after="0" w:line="240" w:lineRule="auto"/>
      </w:pPr>
      <w:r>
        <w:t>The</w:t>
      </w:r>
      <w:r w:rsidRPr="00B97A83">
        <w:t xml:space="preserve"> Board</w:t>
      </w:r>
      <w:r>
        <w:t xml:space="preserve"> of Directors</w:t>
      </w:r>
      <w:r w:rsidRPr="00B97A83">
        <w:t xml:space="preserve"> elected to steward </w:t>
      </w:r>
      <w:r>
        <w:t>the</w:t>
      </w:r>
      <w:r w:rsidRPr="00B97A83">
        <w:t xml:space="preserve"> organization</w:t>
      </w:r>
      <w:r>
        <w:t xml:space="preserve"> appreciates the time members and clubs gave to carefully considering the background materials provided to assist our clubs in making informed decisions, and helping Soroptimist to </w:t>
      </w:r>
      <w:r w:rsidRPr="00B97A83">
        <w:t>Shape</w:t>
      </w:r>
      <w:r>
        <w:t xml:space="preserve"> Our Future.</w:t>
      </w:r>
      <w:r w:rsidRPr="00B97A83">
        <w:t xml:space="preserve"> </w:t>
      </w:r>
    </w:p>
    <w:p w:rsidR="00F62A8F" w:rsidRDefault="00F62A8F" w:rsidP="00B816EF">
      <w:pPr>
        <w:spacing w:after="0" w:line="240" w:lineRule="auto"/>
      </w:pPr>
    </w:p>
    <w:p w:rsidR="00917E60" w:rsidRDefault="00917E60" w:rsidP="00917E60">
      <w:pPr>
        <w:spacing w:after="0" w:line="240" w:lineRule="auto"/>
      </w:pPr>
      <w:r>
        <w:t>The approved bylaws mean the m</w:t>
      </w:r>
      <w:r w:rsidRPr="00B97A83">
        <w:t>embership changes are in effect now</w:t>
      </w:r>
      <w:r w:rsidR="00FE1BF0">
        <w:t>.</w:t>
      </w:r>
      <w:r>
        <w:t xml:space="preserve"> </w:t>
      </w:r>
      <w:r w:rsidR="00FE1BF0">
        <w:t>The</w:t>
      </w:r>
      <w:r w:rsidRPr="00B97A83">
        <w:t xml:space="preserve"> approved </w:t>
      </w:r>
      <w:r>
        <w:t xml:space="preserve">graduated </w:t>
      </w:r>
      <w:r w:rsidRPr="00B97A83">
        <w:t>dues increase will be effective with the 2015-2016</w:t>
      </w:r>
      <w:r>
        <w:t xml:space="preserve"> </w:t>
      </w:r>
      <w:r w:rsidRPr="00B97A83">
        <w:t xml:space="preserve">club </w:t>
      </w:r>
      <w:proofErr w:type="gramStart"/>
      <w:r w:rsidRPr="00B97A83">
        <w:t>year</w:t>
      </w:r>
      <w:proofErr w:type="gramEnd"/>
      <w:r w:rsidRPr="00B97A83">
        <w:t>.</w:t>
      </w:r>
    </w:p>
    <w:p w:rsidR="00C07B6C" w:rsidRDefault="00C07B6C" w:rsidP="00B816EF">
      <w:pPr>
        <w:spacing w:after="0" w:line="240" w:lineRule="auto"/>
      </w:pPr>
    </w:p>
    <w:p w:rsidR="008825DE" w:rsidRDefault="00C07B6C" w:rsidP="00B816EF">
      <w:pPr>
        <w:spacing w:after="0" w:line="240" w:lineRule="auto"/>
      </w:pPr>
      <w:r>
        <w:t xml:space="preserve">As with any change, there may be underlying reservations and concerns. </w:t>
      </w:r>
      <w:r w:rsidR="00FE1BF0">
        <w:t>This</w:t>
      </w:r>
      <w:r w:rsidR="00231A77">
        <w:t xml:space="preserve"> </w:t>
      </w:r>
      <w:r w:rsidR="00F41F20">
        <w:t>“</w:t>
      </w:r>
      <w:r w:rsidR="00231A77">
        <w:t>Frequently Asked Questions</w:t>
      </w:r>
      <w:r w:rsidR="00F41F20">
        <w:t>”</w:t>
      </w:r>
      <w:r w:rsidR="00231A77">
        <w:t xml:space="preserve"> document </w:t>
      </w:r>
      <w:r w:rsidR="00FE1BF0">
        <w:t xml:space="preserve">has been prepared to provide further clarification about the bylaw changes. Additional questions or concerns should be addressed to: </w:t>
      </w:r>
      <w:hyperlink r:id="rId10" w:history="1">
        <w:r w:rsidR="00FE1BF0" w:rsidRPr="00A66A20">
          <w:rPr>
            <w:rStyle w:val="Hyperlink"/>
          </w:rPr>
          <w:t>siahq@soroptimist.org</w:t>
        </w:r>
      </w:hyperlink>
      <w:r w:rsidR="00FE1BF0">
        <w:t>.</w:t>
      </w:r>
    </w:p>
    <w:p w:rsidR="00FE1BF0" w:rsidRDefault="00FE1BF0" w:rsidP="00B816EF">
      <w:pPr>
        <w:spacing w:after="0" w:line="240" w:lineRule="auto"/>
      </w:pPr>
    </w:p>
    <w:p w:rsidR="003777EB" w:rsidRDefault="003777EB" w:rsidP="00B816EF">
      <w:pPr>
        <w:spacing w:after="0" w:line="240" w:lineRule="auto"/>
      </w:pPr>
    </w:p>
    <w:p w:rsidR="00231A77" w:rsidRPr="00814DCF" w:rsidRDefault="00231A77" w:rsidP="00814DCF">
      <w:pPr>
        <w:pStyle w:val="LightBlueHighlight"/>
        <w:spacing w:before="0" w:after="0" w:line="240" w:lineRule="auto"/>
        <w:rPr>
          <w:rFonts w:asciiTheme="minorHAnsi" w:hAnsiTheme="minorHAnsi"/>
          <w:b/>
          <w:sz w:val="28"/>
          <w:szCs w:val="28"/>
        </w:rPr>
      </w:pPr>
      <w:r w:rsidRPr="00814DCF">
        <w:rPr>
          <w:rFonts w:asciiTheme="minorHAnsi" w:hAnsiTheme="minorHAnsi"/>
          <w:b/>
          <w:sz w:val="28"/>
          <w:szCs w:val="28"/>
        </w:rPr>
        <w:t>Membership Criteria</w:t>
      </w:r>
    </w:p>
    <w:p w:rsidR="00231A77" w:rsidRDefault="00231A77" w:rsidP="00B816EF">
      <w:pPr>
        <w:spacing w:after="0" w:line="240" w:lineRule="auto"/>
      </w:pPr>
    </w:p>
    <w:p w:rsidR="007D4EE7" w:rsidRPr="00F1429A" w:rsidRDefault="007D4EE7" w:rsidP="007D4EE7">
      <w:pPr>
        <w:spacing w:after="0" w:line="240" w:lineRule="auto"/>
        <w:rPr>
          <w:b/>
        </w:rPr>
      </w:pPr>
      <w:r w:rsidRPr="00F1429A">
        <w:rPr>
          <w:b/>
        </w:rPr>
        <w:t xml:space="preserve">What </w:t>
      </w:r>
      <w:r w:rsidR="00DF09E4">
        <w:rPr>
          <w:b/>
        </w:rPr>
        <w:t xml:space="preserve">bylaws </w:t>
      </w:r>
      <w:r w:rsidR="00F1429A" w:rsidRPr="00F1429A">
        <w:rPr>
          <w:b/>
        </w:rPr>
        <w:t xml:space="preserve">changes were made to </w:t>
      </w:r>
      <w:r w:rsidRPr="00F1429A">
        <w:rPr>
          <w:b/>
        </w:rPr>
        <w:t>membership criteria?</w:t>
      </w:r>
    </w:p>
    <w:p w:rsidR="00A5010C" w:rsidRDefault="00E541F8" w:rsidP="00A5010C">
      <w:pPr>
        <w:spacing w:after="0" w:line="240" w:lineRule="auto"/>
        <w:rPr>
          <w:rFonts w:ascii="Calibri" w:hAnsi="Calibri" w:cs="Arial"/>
        </w:rPr>
      </w:pPr>
      <w:r>
        <w:rPr>
          <w:rFonts w:ascii="Calibri" w:hAnsi="Calibri" w:cs="Arial"/>
        </w:rPr>
        <w:t>The</w:t>
      </w:r>
      <w:r w:rsidR="00A5010C" w:rsidRPr="005C2B82">
        <w:rPr>
          <w:rFonts w:ascii="Calibri" w:hAnsi="Calibri" w:cs="Arial"/>
        </w:rPr>
        <w:t xml:space="preserve"> membership </w:t>
      </w:r>
      <w:r w:rsidR="000203A5">
        <w:rPr>
          <w:rFonts w:ascii="Calibri" w:hAnsi="Calibri" w:cs="Arial"/>
        </w:rPr>
        <w:t xml:space="preserve">criteria </w:t>
      </w:r>
      <w:r w:rsidR="00A5010C" w:rsidRPr="005C2B82">
        <w:rPr>
          <w:rFonts w:ascii="Calibri" w:hAnsi="Calibri" w:cs="Arial"/>
        </w:rPr>
        <w:t>changes are</w:t>
      </w:r>
      <w:r w:rsidR="006657FF">
        <w:rPr>
          <w:rFonts w:ascii="Calibri" w:hAnsi="Calibri" w:cs="Arial"/>
        </w:rPr>
        <w:t>:</w:t>
      </w:r>
      <w:r w:rsidR="00A5010C" w:rsidRPr="005C2B82">
        <w:rPr>
          <w:rFonts w:ascii="Calibri" w:hAnsi="Calibri" w:cs="Arial"/>
        </w:rPr>
        <w:t xml:space="preserve"> </w:t>
      </w:r>
    </w:p>
    <w:p w:rsidR="00E541F8" w:rsidRDefault="006F312E" w:rsidP="00A5010C">
      <w:pPr>
        <w:pStyle w:val="ListParagraph"/>
        <w:numPr>
          <w:ilvl w:val="0"/>
          <w:numId w:val="4"/>
        </w:numPr>
        <w:tabs>
          <w:tab w:val="left" w:pos="360"/>
        </w:tabs>
        <w:spacing w:after="0" w:line="240" w:lineRule="auto"/>
        <w:ind w:left="360"/>
        <w:rPr>
          <w:rFonts w:ascii="Calibri" w:hAnsi="Calibri" w:cs="Arial"/>
        </w:rPr>
      </w:pPr>
      <w:r w:rsidRPr="00E541F8">
        <w:rPr>
          <w:rFonts w:ascii="Calibri" w:hAnsi="Calibri" w:cs="Arial"/>
        </w:rPr>
        <w:t>Membership in clubs is no longer based on occupations and classifications</w:t>
      </w:r>
      <w:r w:rsidR="008B3490" w:rsidRPr="00E541F8">
        <w:rPr>
          <w:rFonts w:ascii="Calibri" w:hAnsi="Calibri" w:cs="Arial"/>
        </w:rPr>
        <w:t>.</w:t>
      </w:r>
      <w:r w:rsidRPr="00E541F8">
        <w:rPr>
          <w:rFonts w:ascii="Calibri" w:hAnsi="Calibri" w:cs="Arial"/>
        </w:rPr>
        <w:t xml:space="preserve"> </w:t>
      </w:r>
      <w:r w:rsidR="00A5010C" w:rsidRPr="00E541F8">
        <w:rPr>
          <w:rFonts w:ascii="Calibri" w:hAnsi="Calibri" w:cs="Arial"/>
        </w:rPr>
        <w:t>Each club shall maintain a membership of individuals from the community who support SIA’s mission.</w:t>
      </w:r>
      <w:r w:rsidR="00E541F8" w:rsidRPr="00E541F8">
        <w:rPr>
          <w:rFonts w:ascii="Calibri" w:hAnsi="Calibri" w:cs="Arial"/>
        </w:rPr>
        <w:t xml:space="preserve"> </w:t>
      </w:r>
    </w:p>
    <w:p w:rsidR="006D2992" w:rsidRPr="00E541F8" w:rsidRDefault="00A5010C" w:rsidP="00A5010C">
      <w:pPr>
        <w:pStyle w:val="ListParagraph"/>
        <w:numPr>
          <w:ilvl w:val="0"/>
          <w:numId w:val="4"/>
        </w:numPr>
        <w:tabs>
          <w:tab w:val="left" w:pos="360"/>
        </w:tabs>
        <w:spacing w:after="0" w:line="240" w:lineRule="auto"/>
        <w:ind w:left="360"/>
        <w:rPr>
          <w:rFonts w:ascii="Calibri" w:hAnsi="Calibri" w:cs="Arial"/>
        </w:rPr>
      </w:pPr>
      <w:r w:rsidRPr="00E541F8">
        <w:rPr>
          <w:rFonts w:ascii="Calibri" w:hAnsi="Calibri" w:cs="Arial"/>
        </w:rPr>
        <w:t>Regular, Retired/Unemployed, and Embarking members will now all be known as “Regular” members</w:t>
      </w:r>
      <w:r w:rsidR="00B454F5" w:rsidRPr="00E541F8">
        <w:rPr>
          <w:rFonts w:ascii="Calibri" w:hAnsi="Calibri" w:cs="Arial"/>
        </w:rPr>
        <w:t>.</w:t>
      </w:r>
    </w:p>
    <w:p w:rsidR="006D2992" w:rsidRDefault="006D2992" w:rsidP="00A5010C">
      <w:pPr>
        <w:pStyle w:val="ListParagraph"/>
        <w:numPr>
          <w:ilvl w:val="0"/>
          <w:numId w:val="4"/>
        </w:numPr>
        <w:tabs>
          <w:tab w:val="left" w:pos="360"/>
        </w:tabs>
        <w:spacing w:after="0" w:line="240" w:lineRule="auto"/>
        <w:ind w:left="360"/>
        <w:rPr>
          <w:rFonts w:ascii="Calibri" w:hAnsi="Calibri" w:cs="Arial"/>
        </w:rPr>
      </w:pPr>
      <w:r>
        <w:rPr>
          <w:rFonts w:ascii="Calibri" w:hAnsi="Calibri" w:cs="Arial"/>
        </w:rPr>
        <w:t>T</w:t>
      </w:r>
      <w:r w:rsidR="00A5010C" w:rsidRPr="00A5010C">
        <w:rPr>
          <w:rFonts w:ascii="Calibri" w:hAnsi="Calibri" w:cs="Arial"/>
        </w:rPr>
        <w:t>he de</w:t>
      </w:r>
      <w:r w:rsidR="00980164">
        <w:rPr>
          <w:rFonts w:ascii="Calibri" w:hAnsi="Calibri" w:cs="Arial"/>
        </w:rPr>
        <w:t xml:space="preserve">finition of Regular member is a dues-paying </w:t>
      </w:r>
      <w:r w:rsidR="00A5010C" w:rsidRPr="00A5010C">
        <w:rPr>
          <w:rFonts w:ascii="Calibri" w:hAnsi="Calibri" w:cs="Arial"/>
        </w:rPr>
        <w:t>individual who supports SIA’s vision, mission, and core values.</w:t>
      </w:r>
    </w:p>
    <w:p w:rsidR="006D2992" w:rsidRDefault="006D2992" w:rsidP="006D2992">
      <w:pPr>
        <w:tabs>
          <w:tab w:val="left" w:pos="360"/>
        </w:tabs>
        <w:spacing w:after="0" w:line="240" w:lineRule="auto"/>
        <w:rPr>
          <w:rFonts w:ascii="Calibri" w:hAnsi="Calibri" w:cs="Arial"/>
        </w:rPr>
      </w:pPr>
    </w:p>
    <w:p w:rsidR="000203A5" w:rsidRDefault="000203A5" w:rsidP="006D2992">
      <w:pPr>
        <w:tabs>
          <w:tab w:val="left" w:pos="360"/>
        </w:tabs>
        <w:spacing w:after="0" w:line="240" w:lineRule="auto"/>
        <w:rPr>
          <w:rFonts w:ascii="Calibri" w:hAnsi="Calibri" w:cs="Arial"/>
          <w:b/>
        </w:rPr>
      </w:pPr>
      <w:r w:rsidRPr="000203A5">
        <w:rPr>
          <w:rFonts w:ascii="Calibri" w:hAnsi="Calibri" w:cs="Arial"/>
          <w:b/>
        </w:rPr>
        <w:t xml:space="preserve">Why </w:t>
      </w:r>
      <w:r w:rsidR="00967DD2">
        <w:rPr>
          <w:rFonts w:ascii="Calibri" w:hAnsi="Calibri" w:cs="Arial"/>
          <w:b/>
        </w:rPr>
        <w:t>was</w:t>
      </w:r>
      <w:r w:rsidRPr="000203A5">
        <w:rPr>
          <w:rFonts w:ascii="Calibri" w:hAnsi="Calibri" w:cs="Arial"/>
          <w:b/>
        </w:rPr>
        <w:t xml:space="preserve"> occupational status removed?</w:t>
      </w:r>
    </w:p>
    <w:p w:rsidR="00967DD2" w:rsidRPr="00967DD2" w:rsidRDefault="00967DD2" w:rsidP="00967DD2">
      <w:pPr>
        <w:spacing w:after="0" w:line="240" w:lineRule="auto"/>
      </w:pPr>
      <w:r w:rsidRPr="00967DD2">
        <w:t>At the time Soroptimist was formed, there was a need to base the organization around business and professional women and classifications were an important value as women broke new ground in the workplace. This no longer holds true in present day. To be of service in helping women and girls improve their lives, the employment status of a woman is no longer relevant</w:t>
      </w:r>
      <w:r w:rsidR="006220A6">
        <w:t>.</w:t>
      </w:r>
      <w:r w:rsidR="00E541F8">
        <w:t xml:space="preserve"> </w:t>
      </w:r>
    </w:p>
    <w:p w:rsidR="00967DD2" w:rsidRPr="00967DD2" w:rsidRDefault="00967DD2" w:rsidP="00967DD2">
      <w:pPr>
        <w:spacing w:after="0" w:line="240" w:lineRule="auto"/>
      </w:pPr>
    </w:p>
    <w:p w:rsidR="00967DD2" w:rsidRDefault="00967DD2" w:rsidP="00814DCF">
      <w:pPr>
        <w:keepNext/>
        <w:tabs>
          <w:tab w:val="left" w:pos="360"/>
        </w:tabs>
        <w:spacing w:after="0" w:line="240" w:lineRule="auto"/>
        <w:rPr>
          <w:rFonts w:ascii="Calibri" w:hAnsi="Calibri" w:cs="Arial"/>
          <w:b/>
        </w:rPr>
      </w:pPr>
      <w:r w:rsidRPr="000203A5">
        <w:rPr>
          <w:rFonts w:ascii="Calibri" w:hAnsi="Calibri" w:cs="Arial"/>
          <w:b/>
        </w:rPr>
        <w:lastRenderedPageBreak/>
        <w:t xml:space="preserve">Why </w:t>
      </w:r>
      <w:proofErr w:type="gramStart"/>
      <w:r>
        <w:rPr>
          <w:rFonts w:ascii="Calibri" w:hAnsi="Calibri" w:cs="Arial"/>
          <w:b/>
        </w:rPr>
        <w:t>are</w:t>
      </w:r>
      <w:proofErr w:type="gramEnd"/>
      <w:r>
        <w:rPr>
          <w:rFonts w:ascii="Calibri" w:hAnsi="Calibri" w:cs="Arial"/>
          <w:b/>
        </w:rPr>
        <w:t xml:space="preserve"> classification codes no longer needed?</w:t>
      </w:r>
    </w:p>
    <w:p w:rsidR="00E007C0" w:rsidRDefault="00E007C0" w:rsidP="00E007C0">
      <w:pPr>
        <w:spacing w:after="0" w:line="240" w:lineRule="auto"/>
      </w:pPr>
      <w:r w:rsidRPr="00E007C0">
        <w:t xml:space="preserve">Classifications codes are based on </w:t>
      </w:r>
      <w:r w:rsidR="005623C2">
        <w:t>careers and professions.</w:t>
      </w:r>
      <w:r w:rsidR="006140C4">
        <w:t xml:space="preserve"> </w:t>
      </w:r>
      <w:r w:rsidR="005623C2">
        <w:t xml:space="preserve">Without the stipulation on an individual's occupation </w:t>
      </w:r>
      <w:r w:rsidR="006140C4">
        <w:t xml:space="preserve">for membership, </w:t>
      </w:r>
      <w:r w:rsidRPr="00E007C0">
        <w:t>these codes are no longer necessary.</w:t>
      </w:r>
    </w:p>
    <w:p w:rsidR="00E541F8" w:rsidRDefault="00E541F8" w:rsidP="00E007C0">
      <w:pPr>
        <w:spacing w:after="0" w:line="240" w:lineRule="auto"/>
      </w:pPr>
    </w:p>
    <w:p w:rsidR="00E541F8" w:rsidRPr="00980164" w:rsidRDefault="00E541F8" w:rsidP="00E007C0">
      <w:pPr>
        <w:spacing w:after="0" w:line="240" w:lineRule="auto"/>
        <w:rPr>
          <w:b/>
        </w:rPr>
      </w:pPr>
      <w:r w:rsidRPr="00980164">
        <w:rPr>
          <w:b/>
        </w:rPr>
        <w:t>What if our club wishes to continue only inviting professional and business women to club membership?</w:t>
      </w:r>
    </w:p>
    <w:p w:rsidR="00E541F8" w:rsidRDefault="00E541F8" w:rsidP="00E007C0">
      <w:pPr>
        <w:spacing w:after="0" w:line="240" w:lineRule="auto"/>
      </w:pPr>
      <w:r w:rsidRPr="00980164">
        <w:t xml:space="preserve">This practice will limit </w:t>
      </w:r>
      <w:r w:rsidR="00F34D30" w:rsidRPr="00980164">
        <w:t>th</w:t>
      </w:r>
      <w:r w:rsidR="00F34D30">
        <w:t>e</w:t>
      </w:r>
      <w:r w:rsidR="008306E9">
        <w:t xml:space="preserve"> </w:t>
      </w:r>
      <w:r w:rsidRPr="00980164">
        <w:t xml:space="preserve">available </w:t>
      </w:r>
      <w:r w:rsidR="00F34D30">
        <w:t xml:space="preserve">group of people </w:t>
      </w:r>
      <w:r w:rsidRPr="00980164">
        <w:t xml:space="preserve">to help </w:t>
      </w:r>
      <w:r w:rsidR="00F34D30">
        <w:t xml:space="preserve">the clubs help </w:t>
      </w:r>
      <w:r w:rsidRPr="00980164">
        <w:t>women and girls in their communities. However, clubs are free to approach membership in the way that makes most sense for them.</w:t>
      </w:r>
      <w:r>
        <w:t xml:space="preserve"> </w:t>
      </w:r>
      <w:r w:rsidR="00F34D30">
        <w:t>That means, if a club continues to prefer to invite members, they may do so.</w:t>
      </w:r>
    </w:p>
    <w:p w:rsidR="00E007C0" w:rsidRDefault="00E007C0" w:rsidP="00E007C0">
      <w:pPr>
        <w:spacing w:after="0" w:line="240" w:lineRule="auto"/>
      </w:pPr>
    </w:p>
    <w:p w:rsidR="00E007C0" w:rsidRPr="00181F7B" w:rsidRDefault="00181F7B" w:rsidP="006D2992">
      <w:pPr>
        <w:tabs>
          <w:tab w:val="left" w:pos="360"/>
        </w:tabs>
        <w:spacing w:after="0" w:line="240" w:lineRule="auto"/>
        <w:rPr>
          <w:rFonts w:ascii="Calibri" w:hAnsi="Calibri" w:cs="Arial"/>
          <w:b/>
        </w:rPr>
      </w:pPr>
      <w:r>
        <w:rPr>
          <w:rFonts w:ascii="Calibri" w:hAnsi="Calibri" w:cs="Arial"/>
          <w:b/>
        </w:rPr>
        <w:t>Why are the three member types (</w:t>
      </w:r>
      <w:r w:rsidRPr="00181F7B">
        <w:rPr>
          <w:rFonts w:ascii="Calibri" w:hAnsi="Calibri" w:cs="Arial"/>
          <w:b/>
        </w:rPr>
        <w:t>Regular, Retired/Unemployed, and Embarking</w:t>
      </w:r>
      <w:r>
        <w:rPr>
          <w:rFonts w:ascii="Calibri" w:hAnsi="Calibri" w:cs="Arial"/>
          <w:b/>
        </w:rPr>
        <w:t>) now all referred to as "Regular" members?</w:t>
      </w:r>
    </w:p>
    <w:p w:rsidR="000203A5" w:rsidRDefault="00181F7B" w:rsidP="00181F7B">
      <w:pPr>
        <w:pStyle w:val="Default"/>
        <w:rPr>
          <w:sz w:val="22"/>
          <w:szCs w:val="22"/>
        </w:rPr>
      </w:pPr>
      <w:r>
        <w:rPr>
          <w:sz w:val="22"/>
          <w:szCs w:val="22"/>
        </w:rPr>
        <w:t>Regular, Retired/Unemployed, and Embarking members</w:t>
      </w:r>
      <w:r w:rsidR="00CD0147">
        <w:rPr>
          <w:sz w:val="22"/>
          <w:szCs w:val="22"/>
        </w:rPr>
        <w:t xml:space="preserve"> can</w:t>
      </w:r>
      <w:r>
        <w:rPr>
          <w:sz w:val="22"/>
          <w:szCs w:val="22"/>
        </w:rPr>
        <w:t xml:space="preserve"> all contribute to their club’s profile, projects, and programs. Without membership based on occupations, referring to all of these members as simply “Regular” more accurately defines who they are and also </w:t>
      </w:r>
      <w:r w:rsidR="00CD0147">
        <w:rPr>
          <w:sz w:val="22"/>
          <w:szCs w:val="22"/>
        </w:rPr>
        <w:t xml:space="preserve">helps </w:t>
      </w:r>
      <w:r>
        <w:rPr>
          <w:sz w:val="22"/>
          <w:szCs w:val="22"/>
        </w:rPr>
        <w:t xml:space="preserve">break down barriers that have excluded women who may wish to join and help SIA deliver its mission. A woman at any stage of her life is a valued prospective or retained member if they are interested in the organization’s </w:t>
      </w:r>
      <w:r w:rsidR="00CD0147">
        <w:rPr>
          <w:sz w:val="22"/>
          <w:szCs w:val="22"/>
        </w:rPr>
        <w:t xml:space="preserve">vision, </w:t>
      </w:r>
      <w:r>
        <w:rPr>
          <w:sz w:val="22"/>
          <w:szCs w:val="22"/>
        </w:rPr>
        <w:t>mission</w:t>
      </w:r>
      <w:r w:rsidR="00CD0147">
        <w:rPr>
          <w:sz w:val="22"/>
          <w:szCs w:val="22"/>
        </w:rPr>
        <w:t>, and core values</w:t>
      </w:r>
      <w:r>
        <w:rPr>
          <w:sz w:val="22"/>
          <w:szCs w:val="22"/>
        </w:rPr>
        <w:t xml:space="preserve"> and wish to participate in a club.</w:t>
      </w:r>
    </w:p>
    <w:p w:rsidR="00B454F5" w:rsidRDefault="00B454F5" w:rsidP="00181F7B">
      <w:pPr>
        <w:pStyle w:val="Default"/>
        <w:rPr>
          <w:sz w:val="22"/>
          <w:szCs w:val="22"/>
        </w:rPr>
      </w:pPr>
    </w:p>
    <w:p w:rsidR="00B454F5" w:rsidRDefault="00B454F5" w:rsidP="00B454F5">
      <w:pPr>
        <w:tabs>
          <w:tab w:val="left" w:pos="360"/>
        </w:tabs>
        <w:spacing w:after="0" w:line="240" w:lineRule="auto"/>
        <w:rPr>
          <w:rFonts w:ascii="Calibri" w:hAnsi="Calibri" w:cs="Arial"/>
          <w:b/>
        </w:rPr>
      </w:pPr>
      <w:r w:rsidRPr="00B454F5">
        <w:rPr>
          <w:rFonts w:ascii="Calibri" w:hAnsi="Calibri" w:cs="Arial"/>
          <w:b/>
        </w:rPr>
        <w:t xml:space="preserve">I </w:t>
      </w:r>
      <w:r>
        <w:rPr>
          <w:rFonts w:ascii="Calibri" w:hAnsi="Calibri" w:cs="Arial"/>
          <w:b/>
        </w:rPr>
        <w:t>wa</w:t>
      </w:r>
      <w:r w:rsidRPr="00B454F5">
        <w:rPr>
          <w:rFonts w:ascii="Calibri" w:hAnsi="Calibri" w:cs="Arial"/>
          <w:b/>
        </w:rPr>
        <w:t xml:space="preserve">s </w:t>
      </w:r>
      <w:r>
        <w:rPr>
          <w:rFonts w:ascii="Calibri" w:hAnsi="Calibri" w:cs="Arial"/>
          <w:b/>
        </w:rPr>
        <w:t xml:space="preserve">a </w:t>
      </w:r>
      <w:r w:rsidRPr="00181F7B">
        <w:rPr>
          <w:rFonts w:ascii="Calibri" w:hAnsi="Calibri" w:cs="Arial"/>
          <w:b/>
        </w:rPr>
        <w:t>Retired/Unemployed</w:t>
      </w:r>
      <w:r>
        <w:rPr>
          <w:rFonts w:ascii="Calibri" w:hAnsi="Calibri" w:cs="Arial"/>
          <w:b/>
        </w:rPr>
        <w:t xml:space="preserve"> or </w:t>
      </w:r>
      <w:proofErr w:type="gramStart"/>
      <w:r w:rsidRPr="00181F7B">
        <w:rPr>
          <w:rFonts w:ascii="Calibri" w:hAnsi="Calibri" w:cs="Arial"/>
          <w:b/>
        </w:rPr>
        <w:t>Embarking</w:t>
      </w:r>
      <w:proofErr w:type="gramEnd"/>
      <w:r w:rsidR="00E541F8">
        <w:rPr>
          <w:rFonts w:ascii="Calibri" w:hAnsi="Calibri" w:cs="Arial"/>
          <w:b/>
        </w:rPr>
        <w:t xml:space="preserve"> member type—</w:t>
      </w:r>
      <w:r>
        <w:rPr>
          <w:rFonts w:ascii="Calibri" w:hAnsi="Calibri" w:cs="Arial"/>
          <w:b/>
        </w:rPr>
        <w:t>what do I need to do change my type to Regular?</w:t>
      </w:r>
    </w:p>
    <w:p w:rsidR="00B454F5" w:rsidRDefault="00B454F5" w:rsidP="00B454F5">
      <w:pPr>
        <w:tabs>
          <w:tab w:val="left" w:pos="360"/>
        </w:tabs>
        <w:spacing w:after="0" w:line="240" w:lineRule="auto"/>
        <w:rPr>
          <w:rFonts w:ascii="Calibri" w:hAnsi="Calibri" w:cs="Arial"/>
        </w:rPr>
      </w:pPr>
      <w:r>
        <w:rPr>
          <w:rFonts w:ascii="Calibri" w:hAnsi="Calibri" w:cs="Arial"/>
        </w:rPr>
        <w:t xml:space="preserve">Members do not need initiate any changes to their member type. </w:t>
      </w:r>
      <w:r w:rsidR="00F34D30">
        <w:rPr>
          <w:rFonts w:ascii="Calibri" w:hAnsi="Calibri" w:cs="Arial"/>
        </w:rPr>
        <w:t>Your SIA headquarters team</w:t>
      </w:r>
      <w:r>
        <w:rPr>
          <w:rFonts w:ascii="Calibri" w:hAnsi="Calibri" w:cs="Arial"/>
        </w:rPr>
        <w:t xml:space="preserve"> has </w:t>
      </w:r>
      <w:r w:rsidR="00F34D30">
        <w:rPr>
          <w:rFonts w:ascii="Calibri" w:hAnsi="Calibri" w:cs="Arial"/>
        </w:rPr>
        <w:t>been directed by the membership to reflect this</w:t>
      </w:r>
      <w:r>
        <w:rPr>
          <w:rFonts w:ascii="Calibri" w:hAnsi="Calibri" w:cs="Arial"/>
        </w:rPr>
        <w:t xml:space="preserve"> change in </w:t>
      </w:r>
      <w:r w:rsidR="00F34D30">
        <w:rPr>
          <w:rFonts w:ascii="Calibri" w:hAnsi="Calibri" w:cs="Arial"/>
        </w:rPr>
        <w:t xml:space="preserve">our member </w:t>
      </w:r>
      <w:r>
        <w:rPr>
          <w:rFonts w:ascii="Calibri" w:hAnsi="Calibri" w:cs="Arial"/>
        </w:rPr>
        <w:t>database</w:t>
      </w:r>
      <w:r w:rsidR="00F34D30">
        <w:rPr>
          <w:rFonts w:ascii="Calibri" w:hAnsi="Calibri" w:cs="Arial"/>
        </w:rPr>
        <w:t xml:space="preserve"> just by you</w:t>
      </w:r>
      <w:r w:rsidR="008306E9">
        <w:rPr>
          <w:rFonts w:ascii="Calibri" w:hAnsi="Calibri" w:cs="Arial"/>
        </w:rPr>
        <w:t xml:space="preserve"> </w:t>
      </w:r>
      <w:r w:rsidR="00F34D30">
        <w:rPr>
          <w:rFonts w:ascii="Calibri" w:hAnsi="Calibri" w:cs="Arial"/>
        </w:rPr>
        <w:t xml:space="preserve">voting yes to the Members Type bylaw change. They </w:t>
      </w:r>
      <w:r>
        <w:rPr>
          <w:rFonts w:ascii="Calibri" w:hAnsi="Calibri" w:cs="Arial"/>
        </w:rPr>
        <w:t xml:space="preserve">will be making more </w:t>
      </w:r>
      <w:r w:rsidR="00033C71">
        <w:rPr>
          <w:rFonts w:ascii="Calibri" w:hAnsi="Calibri" w:cs="Arial"/>
        </w:rPr>
        <w:t>modifications</w:t>
      </w:r>
      <w:r>
        <w:rPr>
          <w:rFonts w:ascii="Calibri" w:hAnsi="Calibri" w:cs="Arial"/>
        </w:rPr>
        <w:t xml:space="preserve"> to membership reports to reflect the</w:t>
      </w:r>
      <w:r w:rsidR="00F34D30">
        <w:rPr>
          <w:rFonts w:ascii="Calibri" w:hAnsi="Calibri" w:cs="Arial"/>
        </w:rPr>
        <w:t xml:space="preserve"> member type</w:t>
      </w:r>
      <w:r>
        <w:rPr>
          <w:rFonts w:ascii="Calibri" w:hAnsi="Calibri" w:cs="Arial"/>
        </w:rPr>
        <w:t xml:space="preserve"> changes. </w:t>
      </w:r>
      <w:r w:rsidR="00A7660C">
        <w:rPr>
          <w:rFonts w:ascii="Calibri" w:hAnsi="Calibri" w:cs="Arial"/>
        </w:rPr>
        <w:t xml:space="preserve">All rights and benefits </w:t>
      </w:r>
      <w:r w:rsidR="00F34D30">
        <w:rPr>
          <w:rFonts w:ascii="Calibri" w:hAnsi="Calibri" w:cs="Arial"/>
        </w:rPr>
        <w:t xml:space="preserve">for the regular member </w:t>
      </w:r>
      <w:r w:rsidR="00A7660C">
        <w:rPr>
          <w:rFonts w:ascii="Calibri" w:hAnsi="Calibri" w:cs="Arial"/>
        </w:rPr>
        <w:t>remain the same.</w:t>
      </w:r>
    </w:p>
    <w:p w:rsidR="008A17D2" w:rsidRDefault="008A17D2" w:rsidP="00B454F5">
      <w:pPr>
        <w:tabs>
          <w:tab w:val="left" w:pos="360"/>
        </w:tabs>
        <w:spacing w:after="0" w:line="240" w:lineRule="auto"/>
        <w:rPr>
          <w:rFonts w:ascii="Calibri" w:hAnsi="Calibri" w:cs="Arial"/>
        </w:rPr>
      </w:pPr>
    </w:p>
    <w:p w:rsidR="00B454F5" w:rsidRPr="008A17D2" w:rsidRDefault="008A17D2" w:rsidP="00181F7B">
      <w:pPr>
        <w:pStyle w:val="Default"/>
        <w:rPr>
          <w:b/>
          <w:sz w:val="22"/>
          <w:szCs w:val="22"/>
        </w:rPr>
      </w:pPr>
      <w:r w:rsidRPr="008A17D2">
        <w:rPr>
          <w:b/>
          <w:sz w:val="22"/>
          <w:szCs w:val="22"/>
        </w:rPr>
        <w:t>Are there any changes to Life members?</w:t>
      </w:r>
    </w:p>
    <w:p w:rsidR="006A0F75" w:rsidRPr="006A0F75" w:rsidRDefault="006A0F75" w:rsidP="006A0F75">
      <w:pPr>
        <w:tabs>
          <w:tab w:val="left" w:pos="360"/>
        </w:tabs>
        <w:spacing w:after="0" w:line="240" w:lineRule="auto"/>
        <w:rPr>
          <w:rFonts w:ascii="Calibri" w:hAnsi="Calibri" w:cs="Arial"/>
        </w:rPr>
      </w:pPr>
      <w:r w:rsidRPr="006A0F75">
        <w:rPr>
          <w:rFonts w:ascii="Calibri" w:hAnsi="Calibri" w:cs="Arial"/>
        </w:rPr>
        <w:t xml:space="preserve">No, </w:t>
      </w:r>
      <w:r>
        <w:rPr>
          <w:rFonts w:ascii="Calibri" w:hAnsi="Calibri" w:cs="Arial"/>
        </w:rPr>
        <w:t xml:space="preserve">these bylaws changes do not affect </w:t>
      </w:r>
      <w:r w:rsidRPr="006A0F75">
        <w:rPr>
          <w:rFonts w:ascii="Calibri" w:hAnsi="Calibri" w:cs="Arial"/>
        </w:rPr>
        <w:t>Life members.</w:t>
      </w:r>
      <w:r>
        <w:rPr>
          <w:rFonts w:ascii="Calibri" w:hAnsi="Calibri" w:cs="Arial"/>
        </w:rPr>
        <w:t xml:space="preserve"> As a reminder, Life members are t</w:t>
      </w:r>
      <w:r w:rsidRPr="006A0F75">
        <w:rPr>
          <w:rFonts w:ascii="Calibri" w:hAnsi="Calibri" w:cs="Arial"/>
        </w:rPr>
        <w:t xml:space="preserve">hose members who achieved life member status by July 2001 and who </w:t>
      </w:r>
      <w:r w:rsidR="006657FF">
        <w:rPr>
          <w:rFonts w:ascii="Calibri" w:hAnsi="Calibri" w:cs="Arial"/>
        </w:rPr>
        <w:t>have maintained</w:t>
      </w:r>
      <w:r w:rsidRPr="006A0F75">
        <w:rPr>
          <w:rFonts w:ascii="Calibri" w:hAnsi="Calibri" w:cs="Arial"/>
        </w:rPr>
        <w:t xml:space="preserve"> that status.</w:t>
      </w:r>
      <w:r>
        <w:rPr>
          <w:rFonts w:ascii="Calibri" w:hAnsi="Calibri" w:cs="Arial"/>
        </w:rPr>
        <w:t xml:space="preserve"> </w:t>
      </w:r>
      <w:r w:rsidR="00E541F8">
        <w:rPr>
          <w:rFonts w:ascii="Calibri" w:hAnsi="Calibri" w:cs="Arial"/>
        </w:rPr>
        <w:t>A life member designation is no longer offered by the federation.</w:t>
      </w:r>
    </w:p>
    <w:p w:rsidR="006A0F75" w:rsidRDefault="006A0F75" w:rsidP="006D2992">
      <w:pPr>
        <w:tabs>
          <w:tab w:val="left" w:pos="360"/>
        </w:tabs>
        <w:spacing w:after="0" w:line="240" w:lineRule="auto"/>
        <w:rPr>
          <w:rFonts w:ascii="Calibri" w:hAnsi="Calibri" w:cs="Arial"/>
        </w:rPr>
      </w:pPr>
    </w:p>
    <w:p w:rsidR="006A0F75" w:rsidRPr="00336519" w:rsidRDefault="00336519" w:rsidP="006D2992">
      <w:pPr>
        <w:tabs>
          <w:tab w:val="left" w:pos="360"/>
        </w:tabs>
        <w:spacing w:after="0" w:line="240" w:lineRule="auto"/>
        <w:rPr>
          <w:rFonts w:ascii="Calibri" w:hAnsi="Calibri" w:cs="Arial"/>
          <w:b/>
        </w:rPr>
      </w:pPr>
      <w:r w:rsidRPr="00336519">
        <w:rPr>
          <w:rFonts w:ascii="Calibri" w:hAnsi="Calibri" w:cs="Arial"/>
          <w:b/>
        </w:rPr>
        <w:t>Who can be a member of SIA?</w:t>
      </w:r>
    </w:p>
    <w:p w:rsidR="00336519" w:rsidRPr="00336519" w:rsidRDefault="00CB5237" w:rsidP="006D2992">
      <w:pPr>
        <w:tabs>
          <w:tab w:val="left" w:pos="360"/>
        </w:tabs>
        <w:spacing w:after="0" w:line="240" w:lineRule="auto"/>
        <w:rPr>
          <w:rFonts w:ascii="Calibri" w:hAnsi="Calibri" w:cs="Arial"/>
        </w:rPr>
      </w:pPr>
      <w:r>
        <w:rPr>
          <w:rFonts w:ascii="Calibri" w:hAnsi="Calibri" w:cs="Arial"/>
        </w:rPr>
        <w:t>M</w:t>
      </w:r>
      <w:r w:rsidR="00B674B6">
        <w:rPr>
          <w:rFonts w:ascii="Calibri" w:hAnsi="Calibri" w:cs="Arial"/>
        </w:rPr>
        <w:t xml:space="preserve">embership </w:t>
      </w:r>
      <w:r>
        <w:rPr>
          <w:rFonts w:ascii="Calibri" w:hAnsi="Calibri" w:cs="Arial"/>
        </w:rPr>
        <w:t xml:space="preserve">is available </w:t>
      </w:r>
      <w:r w:rsidR="00B674B6">
        <w:rPr>
          <w:rFonts w:ascii="Calibri" w:hAnsi="Calibri" w:cs="Arial"/>
        </w:rPr>
        <w:t>to individuals who support SIA's vision, mission, and core values:</w:t>
      </w:r>
    </w:p>
    <w:p w:rsidR="00336519" w:rsidRPr="00677765" w:rsidRDefault="00336519" w:rsidP="00B674B6">
      <w:pPr>
        <w:pStyle w:val="ListParagraph"/>
        <w:numPr>
          <w:ilvl w:val="0"/>
          <w:numId w:val="8"/>
        </w:numPr>
        <w:spacing w:after="0" w:line="240" w:lineRule="auto"/>
        <w:ind w:left="36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VISION</w:t>
      </w:r>
      <w:r w:rsidR="00E541F8">
        <w:rPr>
          <w:rFonts w:ascii="Calibri" w:eastAsia="Times New Roman" w:hAnsi="Calibri" w:cs="Times New Roman"/>
          <w:color w:val="000000" w:themeColor="text1"/>
        </w:rPr>
        <w:t>—</w:t>
      </w:r>
      <w:r w:rsidRPr="00677765">
        <w:rPr>
          <w:rFonts w:ascii="Calibri" w:eastAsia="Times New Roman" w:hAnsi="Calibri" w:cs="Times New Roman"/>
          <w:color w:val="000000" w:themeColor="text1"/>
        </w:rPr>
        <w:t>Women and girls have the resources and opportunities to reach their full potential and live their dreams.</w:t>
      </w:r>
    </w:p>
    <w:p w:rsidR="00336519" w:rsidRDefault="00336519" w:rsidP="00B674B6">
      <w:pPr>
        <w:pStyle w:val="ListParagraph"/>
        <w:numPr>
          <w:ilvl w:val="0"/>
          <w:numId w:val="8"/>
        </w:numPr>
        <w:spacing w:after="0" w:line="240" w:lineRule="auto"/>
        <w:ind w:left="36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MISSION</w:t>
      </w:r>
      <w:r w:rsidR="00E541F8">
        <w:rPr>
          <w:rFonts w:ascii="Calibri" w:eastAsia="Times New Roman" w:hAnsi="Calibri" w:cs="Times New Roman"/>
          <w:color w:val="000000" w:themeColor="text1"/>
        </w:rPr>
        <w:t>—</w:t>
      </w:r>
      <w:r w:rsidRPr="00677765">
        <w:rPr>
          <w:rFonts w:ascii="Calibri" w:eastAsia="Times New Roman" w:hAnsi="Calibri" w:cs="Times New Roman"/>
          <w:color w:val="000000" w:themeColor="text1"/>
        </w:rPr>
        <w:t>Soroptimist improves the lives of women and girls through programs leading to social and economic empowerment.</w:t>
      </w:r>
    </w:p>
    <w:p w:rsidR="00336519" w:rsidRPr="00677765" w:rsidRDefault="00336519" w:rsidP="00B674B6">
      <w:pPr>
        <w:pStyle w:val="ListParagraph"/>
        <w:numPr>
          <w:ilvl w:val="0"/>
          <w:numId w:val="8"/>
        </w:numPr>
        <w:spacing w:after="0" w:line="240" w:lineRule="auto"/>
        <w:ind w:left="36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CORE VALUES</w:t>
      </w:r>
      <w:r w:rsidR="00E541F8">
        <w:rPr>
          <w:rFonts w:ascii="Calibri" w:eastAsia="Times New Roman" w:hAnsi="Calibri" w:cs="Times New Roman"/>
          <w:color w:val="000000" w:themeColor="text1"/>
        </w:rPr>
        <w:t>—</w:t>
      </w:r>
      <w:r w:rsidRPr="00677765">
        <w:rPr>
          <w:rFonts w:ascii="Calibri" w:eastAsia="Times New Roman" w:hAnsi="Calibri" w:cs="Times New Roman"/>
          <w:color w:val="000000" w:themeColor="text1"/>
        </w:rPr>
        <w:t>Soroptimist International of the Americas is committed to:</w:t>
      </w:r>
    </w:p>
    <w:p w:rsidR="00336519" w:rsidRPr="00677765" w:rsidRDefault="00336519" w:rsidP="00B674B6">
      <w:pPr>
        <w:pStyle w:val="ListParagraph"/>
        <w:numPr>
          <w:ilvl w:val="1"/>
          <w:numId w:val="8"/>
        </w:numPr>
        <w:spacing w:after="0" w:line="240" w:lineRule="auto"/>
        <w:ind w:left="72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Gender Equality: Women and girls live free from discrimination.</w:t>
      </w:r>
    </w:p>
    <w:p w:rsidR="00336519" w:rsidRPr="00677765" w:rsidRDefault="00336519" w:rsidP="00B674B6">
      <w:pPr>
        <w:pStyle w:val="ListParagraph"/>
        <w:numPr>
          <w:ilvl w:val="1"/>
          <w:numId w:val="8"/>
        </w:numPr>
        <w:spacing w:after="0" w:line="240" w:lineRule="auto"/>
        <w:ind w:left="72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Empowerment: Women and girls are free to act in their own best interest.</w:t>
      </w:r>
    </w:p>
    <w:p w:rsidR="00336519" w:rsidRPr="00677765" w:rsidRDefault="00336519" w:rsidP="00B674B6">
      <w:pPr>
        <w:pStyle w:val="ListParagraph"/>
        <w:numPr>
          <w:ilvl w:val="1"/>
          <w:numId w:val="8"/>
        </w:numPr>
        <w:spacing w:after="0" w:line="240" w:lineRule="auto"/>
        <w:ind w:left="72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Education: Women and girls deserve to lead full and productive lives through access to education.</w:t>
      </w:r>
    </w:p>
    <w:p w:rsidR="00336519" w:rsidRPr="00677765" w:rsidRDefault="00336519" w:rsidP="00B674B6">
      <w:pPr>
        <w:pStyle w:val="ListParagraph"/>
        <w:numPr>
          <w:ilvl w:val="1"/>
          <w:numId w:val="8"/>
        </w:numPr>
        <w:spacing w:after="0" w:line="240" w:lineRule="auto"/>
        <w:ind w:left="720"/>
        <w:outlineLvl w:val="1"/>
        <w:rPr>
          <w:rFonts w:ascii="Calibri" w:eastAsia="Times New Roman" w:hAnsi="Calibri" w:cs="Times New Roman"/>
          <w:color w:val="000000" w:themeColor="text1"/>
        </w:rPr>
      </w:pPr>
      <w:r w:rsidRPr="00677765">
        <w:rPr>
          <w:rFonts w:ascii="Calibri" w:eastAsia="Times New Roman" w:hAnsi="Calibri" w:cs="Times New Roman"/>
          <w:color w:val="000000" w:themeColor="text1"/>
        </w:rPr>
        <w:t>Diversity &amp; Fellowship: Women from varied backgrounds and perspectives work together to improve the lives of women and girls.</w:t>
      </w:r>
    </w:p>
    <w:p w:rsidR="00336519" w:rsidRDefault="00336519" w:rsidP="006D2992">
      <w:pPr>
        <w:tabs>
          <w:tab w:val="left" w:pos="360"/>
        </w:tabs>
        <w:spacing w:after="0" w:line="240" w:lineRule="auto"/>
        <w:rPr>
          <w:rFonts w:ascii="Calibri" w:hAnsi="Calibri" w:cs="Arial"/>
        </w:rPr>
      </w:pPr>
    </w:p>
    <w:p w:rsidR="000203A5" w:rsidRDefault="000203A5" w:rsidP="00C81133">
      <w:pPr>
        <w:keepNext/>
        <w:spacing w:after="0" w:line="240" w:lineRule="auto"/>
        <w:rPr>
          <w:b/>
        </w:rPr>
      </w:pPr>
      <w:r w:rsidRPr="008031AC">
        <w:rPr>
          <w:b/>
        </w:rPr>
        <w:lastRenderedPageBreak/>
        <w:t xml:space="preserve">How do </w:t>
      </w:r>
      <w:r w:rsidR="00A7660C" w:rsidRPr="008031AC">
        <w:rPr>
          <w:b/>
        </w:rPr>
        <w:t xml:space="preserve">we </w:t>
      </w:r>
      <w:r w:rsidR="00AF78C6" w:rsidRPr="008031AC">
        <w:rPr>
          <w:b/>
        </w:rPr>
        <w:t>update</w:t>
      </w:r>
      <w:r w:rsidRPr="008031AC">
        <w:rPr>
          <w:b/>
        </w:rPr>
        <w:t xml:space="preserve"> our club bylaws so they are in line with SIA's?</w:t>
      </w:r>
    </w:p>
    <w:p w:rsidR="008031AC" w:rsidRPr="008031AC" w:rsidRDefault="008031AC" w:rsidP="008031AC">
      <w:pPr>
        <w:spacing w:after="0" w:line="240" w:lineRule="auto"/>
      </w:pPr>
      <w:r>
        <w:t xml:space="preserve">According to </w:t>
      </w:r>
      <w:r w:rsidR="007C6BAF">
        <w:t xml:space="preserve">SIA Parliamentarian </w:t>
      </w:r>
      <w:r w:rsidRPr="008031AC">
        <w:t>Connie Deford, Professional Registered Parliamentarian</w:t>
      </w:r>
      <w:r>
        <w:t xml:space="preserve">, </w:t>
      </w:r>
      <w:r w:rsidRPr="008031AC">
        <w:t>“</w:t>
      </w:r>
      <w:r>
        <w:t>C</w:t>
      </w:r>
      <w:r w:rsidRPr="008031AC">
        <w:t>lubs can make editorial changes in their bylaws (to conform to the SIA bylaws) instead of going through the bylaw amendment process. The subsidiary unit bylaws cannot be in conflict with the parent organization.”</w:t>
      </w:r>
      <w:r w:rsidR="00F34D30">
        <w:t xml:space="preserve"> </w:t>
      </w:r>
      <w:r>
        <w:t xml:space="preserve">Therefore, </w:t>
      </w:r>
      <w:r w:rsidRPr="008031AC">
        <w:t xml:space="preserve">clubs can </w:t>
      </w:r>
      <w:r w:rsidR="00F34D30">
        <w:t xml:space="preserve">go ahead and </w:t>
      </w:r>
      <w:r w:rsidRPr="008031AC">
        <w:t xml:space="preserve">make the editorial changes to the membership sections in their bylaws to conform </w:t>
      </w:r>
      <w:r w:rsidR="003D0C1D" w:rsidRPr="008031AC">
        <w:t>to</w:t>
      </w:r>
      <w:r w:rsidRPr="008031AC">
        <w:t xml:space="preserve"> SIA’s bylaws.</w:t>
      </w:r>
      <w:r>
        <w:t xml:space="preserve"> Any</w:t>
      </w:r>
      <w:r w:rsidRPr="008031AC">
        <w:t xml:space="preserve"> other sections of their club bylaws that are purely the club’s practice that the club may wish to </w:t>
      </w:r>
      <w:r w:rsidR="001478BC" w:rsidRPr="008031AC">
        <w:t>amend</w:t>
      </w:r>
      <w:r w:rsidRPr="008031AC">
        <w:t xml:space="preserve"> must be amended through the regular process of </w:t>
      </w:r>
      <w:r w:rsidR="003D0C1D">
        <w:t>notice, discussion, and a vote.</w:t>
      </w:r>
    </w:p>
    <w:p w:rsidR="008031AC" w:rsidRPr="00F1429A" w:rsidRDefault="008031AC" w:rsidP="000203A5">
      <w:pPr>
        <w:spacing w:after="0" w:line="240" w:lineRule="auto"/>
        <w:rPr>
          <w:b/>
        </w:rPr>
      </w:pPr>
    </w:p>
    <w:p w:rsidR="000203A5" w:rsidRPr="00F1429A" w:rsidRDefault="000203A5" w:rsidP="000203A5">
      <w:pPr>
        <w:spacing w:after="0" w:line="240" w:lineRule="auto"/>
        <w:rPr>
          <w:b/>
        </w:rPr>
      </w:pPr>
      <w:r w:rsidRPr="00F1429A">
        <w:rPr>
          <w:b/>
        </w:rPr>
        <w:t>When will member</w:t>
      </w:r>
      <w:r w:rsidR="00244E3E">
        <w:rPr>
          <w:b/>
        </w:rPr>
        <w:t>ship</w:t>
      </w:r>
      <w:r w:rsidRPr="00F1429A">
        <w:rPr>
          <w:b/>
        </w:rPr>
        <w:t xml:space="preserve"> resources and forms be updated?</w:t>
      </w:r>
    </w:p>
    <w:p w:rsidR="000203A5" w:rsidRDefault="00244E3E" w:rsidP="000203A5">
      <w:pPr>
        <w:spacing w:after="0" w:line="240" w:lineRule="auto"/>
      </w:pPr>
      <w:r>
        <w:t xml:space="preserve">Most membership resources </w:t>
      </w:r>
      <w:r w:rsidR="00223883">
        <w:t xml:space="preserve">and forms </w:t>
      </w:r>
      <w:r>
        <w:t>have already been updated in English and posted online</w:t>
      </w:r>
      <w:r w:rsidR="00223883">
        <w:t xml:space="preserve">. </w:t>
      </w:r>
      <w:r w:rsidR="00F62A8F">
        <w:t>Other document t</w:t>
      </w:r>
      <w:r w:rsidR="00223883">
        <w:t xml:space="preserve">ranslations </w:t>
      </w:r>
      <w:r w:rsidR="00E541F8">
        <w:t xml:space="preserve">are in process and </w:t>
      </w:r>
      <w:r w:rsidR="00223883">
        <w:t>will be posted as soon as they are</w:t>
      </w:r>
      <w:r w:rsidR="00F62A8F">
        <w:t xml:space="preserve"> available. Note, </w:t>
      </w:r>
      <w:r w:rsidR="00F62A8F" w:rsidRPr="00F62A8F">
        <w:t>Form 5008: New Member Enrollment/Reinstatement</w:t>
      </w:r>
      <w:r w:rsidR="00F62A8F">
        <w:t xml:space="preserve"> and </w:t>
      </w:r>
      <w:r w:rsidR="00F62A8F" w:rsidRPr="00F62A8F">
        <w:t>Form 5010: Membership Information Change, Transfer or Termination</w:t>
      </w:r>
      <w:r w:rsidR="00F62A8F">
        <w:t xml:space="preserve"> </w:t>
      </w:r>
      <w:proofErr w:type="gramStart"/>
      <w:r w:rsidR="00F62A8F">
        <w:t>are</w:t>
      </w:r>
      <w:proofErr w:type="gramEnd"/>
      <w:r w:rsidR="00F62A8F">
        <w:t xml:space="preserve"> already available in English, Portuguese and Spanish.</w:t>
      </w:r>
    </w:p>
    <w:p w:rsidR="00F62A8F" w:rsidRDefault="00F62A8F" w:rsidP="000203A5">
      <w:pPr>
        <w:spacing w:after="0" w:line="240" w:lineRule="auto"/>
      </w:pPr>
    </w:p>
    <w:p w:rsidR="00B8068E" w:rsidRPr="000D7FCF" w:rsidRDefault="00B8068E" w:rsidP="00B8068E">
      <w:pPr>
        <w:tabs>
          <w:tab w:val="left" w:pos="360"/>
        </w:tabs>
        <w:spacing w:after="0" w:line="240" w:lineRule="auto"/>
        <w:rPr>
          <w:rFonts w:ascii="Calibri" w:hAnsi="Calibri" w:cs="Arial"/>
          <w:b/>
        </w:rPr>
      </w:pPr>
      <w:r w:rsidRPr="000D7FCF">
        <w:rPr>
          <w:rFonts w:ascii="Calibri" w:hAnsi="Calibri" w:cs="Arial"/>
          <w:b/>
        </w:rPr>
        <w:t xml:space="preserve">Are the </w:t>
      </w:r>
      <w:r>
        <w:rPr>
          <w:rFonts w:ascii="Calibri" w:hAnsi="Calibri" w:cs="Arial"/>
          <w:b/>
        </w:rPr>
        <w:t xml:space="preserve">SIA </w:t>
      </w:r>
      <w:r w:rsidRPr="000D7FCF">
        <w:rPr>
          <w:rFonts w:ascii="Calibri" w:hAnsi="Calibri" w:cs="Arial"/>
          <w:b/>
        </w:rPr>
        <w:t>Procedure changes related to membership made in November 2013 still in effect?</w:t>
      </w:r>
    </w:p>
    <w:p w:rsidR="00B8068E" w:rsidRDefault="00B8068E" w:rsidP="00B8068E">
      <w:pPr>
        <w:tabs>
          <w:tab w:val="left" w:pos="360"/>
        </w:tabs>
        <w:spacing w:after="0" w:line="240" w:lineRule="auto"/>
        <w:rPr>
          <w:rFonts w:ascii="Calibri" w:hAnsi="Calibri" w:cs="Arial"/>
        </w:rPr>
      </w:pPr>
      <w:r>
        <w:rPr>
          <w:rFonts w:ascii="Calibri" w:hAnsi="Calibri" w:cs="Arial"/>
        </w:rPr>
        <w:t>Yes, the</w:t>
      </w:r>
      <w:r w:rsidR="00050993">
        <w:rPr>
          <w:rFonts w:ascii="Calibri" w:hAnsi="Calibri" w:cs="Arial"/>
        </w:rPr>
        <w:t xml:space="preserve"> changes to the</w:t>
      </w:r>
      <w:r>
        <w:rPr>
          <w:rFonts w:ascii="Calibri" w:hAnsi="Calibri" w:cs="Arial"/>
        </w:rPr>
        <w:t xml:space="preserve"> </w:t>
      </w:r>
      <w:hyperlink r:id="rId11" w:history="1">
        <w:r w:rsidR="008016F7" w:rsidRPr="008016F7">
          <w:rPr>
            <w:rStyle w:val="Hyperlink"/>
            <w:rFonts w:ascii="Calibri" w:hAnsi="Calibri" w:cs="Arial"/>
          </w:rPr>
          <w:t>SIA Procedur</w:t>
        </w:r>
        <w:r w:rsidR="00050993">
          <w:rPr>
            <w:rStyle w:val="Hyperlink"/>
            <w:rFonts w:ascii="Calibri" w:hAnsi="Calibri" w:cs="Arial"/>
          </w:rPr>
          <w:t>es</w:t>
        </w:r>
      </w:hyperlink>
      <w:r w:rsidR="008016F7">
        <w:rPr>
          <w:rFonts w:ascii="Calibri" w:hAnsi="Calibri" w:cs="Arial"/>
        </w:rPr>
        <w:t xml:space="preserve"> </w:t>
      </w:r>
      <w:r>
        <w:rPr>
          <w:rFonts w:ascii="Calibri" w:hAnsi="Calibri" w:cs="Arial"/>
        </w:rPr>
        <w:t xml:space="preserve">made in November 2013 </w:t>
      </w:r>
      <w:r w:rsidR="00050993">
        <w:rPr>
          <w:rFonts w:ascii="Calibri" w:hAnsi="Calibri" w:cs="Arial"/>
        </w:rPr>
        <w:t xml:space="preserve">by the </w:t>
      </w:r>
      <w:r w:rsidR="00050993" w:rsidRPr="007A23DA">
        <w:rPr>
          <w:rFonts w:ascii="Calibri" w:hAnsi="Calibri" w:cs="Arial"/>
        </w:rPr>
        <w:t xml:space="preserve">SIA Board of Directors </w:t>
      </w:r>
      <w:r>
        <w:rPr>
          <w:rFonts w:ascii="Calibri" w:hAnsi="Calibri" w:cs="Arial"/>
        </w:rPr>
        <w:t xml:space="preserve">to the </w:t>
      </w:r>
      <w:r w:rsidR="00052362">
        <w:rPr>
          <w:rFonts w:ascii="Calibri" w:hAnsi="Calibri" w:cs="Arial"/>
        </w:rPr>
        <w:t>"</w:t>
      </w:r>
      <w:r w:rsidRPr="00D71C69">
        <w:rPr>
          <w:rFonts w:ascii="Calibri" w:hAnsi="Calibri" w:cs="Arial"/>
        </w:rPr>
        <w:t>Procedures Governing Clubs</w:t>
      </w:r>
      <w:r w:rsidR="00052362">
        <w:rPr>
          <w:rFonts w:ascii="Calibri" w:hAnsi="Calibri" w:cs="Arial"/>
        </w:rPr>
        <w:t>"</w:t>
      </w:r>
      <w:r>
        <w:rPr>
          <w:rFonts w:ascii="Calibri" w:hAnsi="Calibri" w:cs="Arial"/>
        </w:rPr>
        <w:t xml:space="preserve"> are still in effect:</w:t>
      </w:r>
    </w:p>
    <w:p w:rsidR="00B8068E" w:rsidRPr="00CB5237" w:rsidRDefault="00B8068E" w:rsidP="00B8068E">
      <w:pPr>
        <w:pStyle w:val="ListParagraph"/>
        <w:numPr>
          <w:ilvl w:val="0"/>
          <w:numId w:val="7"/>
        </w:numPr>
        <w:tabs>
          <w:tab w:val="left" w:pos="360"/>
        </w:tabs>
        <w:spacing w:after="0" w:line="240" w:lineRule="auto"/>
        <w:ind w:left="360"/>
        <w:rPr>
          <w:rFonts w:ascii="Calibri" w:hAnsi="Calibri" w:cs="Arial"/>
        </w:rPr>
      </w:pPr>
      <w:r w:rsidRPr="00CB5237">
        <w:rPr>
          <w:rFonts w:ascii="Calibri" w:hAnsi="Calibri" w:cs="Arial"/>
        </w:rPr>
        <w:t>Clubs should maintain 12 or more regular members.</w:t>
      </w:r>
    </w:p>
    <w:p w:rsidR="00B8068E" w:rsidRPr="007A23DA" w:rsidRDefault="00B8068E" w:rsidP="00B8068E">
      <w:pPr>
        <w:pStyle w:val="ListParagraph"/>
        <w:numPr>
          <w:ilvl w:val="0"/>
          <w:numId w:val="7"/>
        </w:numPr>
        <w:tabs>
          <w:tab w:val="left" w:pos="360"/>
        </w:tabs>
        <w:spacing w:after="0" w:line="240" w:lineRule="auto"/>
        <w:ind w:left="360"/>
        <w:rPr>
          <w:rFonts w:ascii="Calibri" w:hAnsi="Calibri" w:cs="Arial"/>
        </w:rPr>
      </w:pPr>
      <w:r w:rsidRPr="007A23DA">
        <w:rPr>
          <w:rFonts w:ascii="Calibri" w:hAnsi="Calibri" w:cs="Arial"/>
        </w:rPr>
        <w:t>No club shall forfeit its charter due to having 11 or fewer regular members unless they are not in good standing.</w:t>
      </w:r>
    </w:p>
    <w:p w:rsidR="00B8068E" w:rsidRDefault="00B8068E" w:rsidP="00B8068E">
      <w:pPr>
        <w:pStyle w:val="ListParagraph"/>
        <w:numPr>
          <w:ilvl w:val="0"/>
          <w:numId w:val="7"/>
        </w:numPr>
        <w:tabs>
          <w:tab w:val="left" w:pos="360"/>
        </w:tabs>
        <w:spacing w:after="0" w:line="240" w:lineRule="auto"/>
        <w:ind w:left="360"/>
        <w:rPr>
          <w:rFonts w:ascii="Calibri" w:hAnsi="Calibri" w:cs="Arial"/>
        </w:rPr>
      </w:pPr>
      <w:r w:rsidRPr="00AE51E3">
        <w:rPr>
          <w:rFonts w:ascii="Calibri" w:hAnsi="Calibri" w:cs="Arial"/>
        </w:rPr>
        <w:t>To be a club in good standing, a club must remain current in all financial obligations to the region and Federation and have submitted all required final reports from Federation club grants and disaster relief grants.</w:t>
      </w:r>
    </w:p>
    <w:p w:rsidR="00B8068E" w:rsidRPr="007A23DA" w:rsidRDefault="00B8068E" w:rsidP="00B8068E">
      <w:pPr>
        <w:pStyle w:val="ListParagraph"/>
        <w:numPr>
          <w:ilvl w:val="0"/>
          <w:numId w:val="7"/>
        </w:numPr>
        <w:tabs>
          <w:tab w:val="left" w:pos="360"/>
        </w:tabs>
        <w:spacing w:after="0" w:line="240" w:lineRule="auto"/>
        <w:ind w:left="360"/>
        <w:rPr>
          <w:rFonts w:ascii="Calibri" w:hAnsi="Calibri" w:cs="Arial"/>
        </w:rPr>
      </w:pPr>
      <w:r w:rsidRPr="00AE51E3">
        <w:rPr>
          <w:rFonts w:ascii="Calibri" w:hAnsi="Calibri" w:cs="Arial"/>
        </w:rPr>
        <w:t>To charter a new club, a minimum of 12 regular members are necessary.</w:t>
      </w:r>
    </w:p>
    <w:p w:rsidR="00B8068E" w:rsidRDefault="00B8068E" w:rsidP="00B8068E">
      <w:pPr>
        <w:tabs>
          <w:tab w:val="left" w:pos="360"/>
        </w:tabs>
        <w:spacing w:after="0" w:line="240" w:lineRule="auto"/>
        <w:rPr>
          <w:rFonts w:ascii="Calibri" w:hAnsi="Calibri" w:cs="Arial"/>
        </w:rPr>
      </w:pPr>
    </w:p>
    <w:p w:rsidR="006D2992" w:rsidRDefault="006D2992" w:rsidP="006D2992">
      <w:pPr>
        <w:tabs>
          <w:tab w:val="left" w:pos="360"/>
        </w:tabs>
        <w:spacing w:after="0" w:line="240" w:lineRule="auto"/>
        <w:rPr>
          <w:rFonts w:ascii="Calibri" w:hAnsi="Calibri" w:cs="Arial"/>
        </w:rPr>
      </w:pPr>
    </w:p>
    <w:p w:rsidR="009550EF" w:rsidRPr="00814DCF" w:rsidRDefault="009550EF" w:rsidP="00814DCF">
      <w:pPr>
        <w:pStyle w:val="LightBlueHighlight"/>
        <w:spacing w:before="0" w:after="0" w:line="240" w:lineRule="auto"/>
        <w:rPr>
          <w:rFonts w:asciiTheme="minorHAnsi" w:hAnsiTheme="minorHAnsi"/>
          <w:b/>
          <w:sz w:val="28"/>
          <w:szCs w:val="28"/>
        </w:rPr>
      </w:pPr>
      <w:r w:rsidRPr="00814DCF">
        <w:rPr>
          <w:rFonts w:asciiTheme="minorHAnsi" w:hAnsiTheme="minorHAnsi"/>
          <w:b/>
          <w:sz w:val="28"/>
          <w:szCs w:val="28"/>
        </w:rPr>
        <w:t xml:space="preserve">Federation </w:t>
      </w:r>
      <w:r w:rsidR="00231A77" w:rsidRPr="00814DCF">
        <w:rPr>
          <w:rFonts w:asciiTheme="minorHAnsi" w:hAnsiTheme="minorHAnsi"/>
          <w:b/>
          <w:sz w:val="28"/>
          <w:szCs w:val="28"/>
        </w:rPr>
        <w:t>Dues Increase</w:t>
      </w:r>
    </w:p>
    <w:p w:rsidR="009550EF" w:rsidRDefault="009550EF" w:rsidP="00B816EF">
      <w:pPr>
        <w:spacing w:after="0" w:line="240" w:lineRule="auto"/>
        <w:rPr>
          <w:b/>
        </w:rPr>
      </w:pPr>
    </w:p>
    <w:p w:rsidR="009550EF" w:rsidRDefault="009550EF" w:rsidP="00B816EF">
      <w:pPr>
        <w:spacing w:after="0" w:line="240" w:lineRule="auto"/>
        <w:rPr>
          <w:b/>
        </w:rPr>
      </w:pPr>
      <w:r>
        <w:rPr>
          <w:b/>
        </w:rPr>
        <w:t xml:space="preserve">What </w:t>
      </w:r>
      <w:r w:rsidR="004327B2">
        <w:rPr>
          <w:b/>
        </w:rPr>
        <w:t>will be</w:t>
      </w:r>
      <w:r>
        <w:rPr>
          <w:b/>
        </w:rPr>
        <w:t xml:space="preserve"> the cost of federation dues?</w:t>
      </w:r>
    </w:p>
    <w:p w:rsidR="009550EF" w:rsidRDefault="009550EF" w:rsidP="00B816EF">
      <w:pPr>
        <w:spacing w:after="0" w:line="240" w:lineRule="auto"/>
      </w:pPr>
      <w:r>
        <w:t>The 2015-2016 club year federation dues will be $68 USD</w:t>
      </w:r>
      <w:r w:rsidR="00490748">
        <w:t xml:space="preserve"> per regular member</w:t>
      </w:r>
      <w:r>
        <w:t xml:space="preserve">. This will </w:t>
      </w:r>
      <w:r w:rsidR="00F41F20">
        <w:t>provide</w:t>
      </w:r>
      <w:r>
        <w:t xml:space="preserve"> an individual's membership for July 1, 2015-June 30, 2016.</w:t>
      </w:r>
    </w:p>
    <w:p w:rsidR="009550EF" w:rsidRDefault="009550EF" w:rsidP="00B816EF">
      <w:pPr>
        <w:spacing w:after="0" w:line="240" w:lineRule="auto"/>
      </w:pPr>
    </w:p>
    <w:p w:rsidR="009550EF" w:rsidRDefault="009550EF" w:rsidP="00B816EF">
      <w:pPr>
        <w:spacing w:after="0" w:line="240" w:lineRule="auto"/>
        <w:rPr>
          <w:b/>
        </w:rPr>
      </w:pPr>
      <w:r>
        <w:rPr>
          <w:b/>
        </w:rPr>
        <w:t>What are the future increases in federation dues?</w:t>
      </w:r>
    </w:p>
    <w:p w:rsidR="00490748" w:rsidRPr="00BE62AD" w:rsidRDefault="00490748" w:rsidP="00B816EF">
      <w:pPr>
        <w:spacing w:after="0" w:line="240" w:lineRule="auto"/>
      </w:pPr>
      <w:r>
        <w:t xml:space="preserve">The 2016-2017 club year federation dues will be $70 USD and 2017-2018 club year federation dues will be $72 USD. </w:t>
      </w:r>
      <w:r w:rsidRPr="00490748">
        <w:t xml:space="preserve">Beginning in 2018-2019, </w:t>
      </w:r>
      <w:r>
        <w:t xml:space="preserve">and every year following, </w:t>
      </w:r>
      <w:r w:rsidRPr="00490748">
        <w:t xml:space="preserve">the Board of Directors shall establish the annual dues, based on the previous year’s dues rate and the anticipated cost of living adjustment (COLA) </w:t>
      </w:r>
      <w:r w:rsidRPr="00BE62AD">
        <w:rPr>
          <w:spacing w:val="-4"/>
        </w:rPr>
        <w:t xml:space="preserve">projections.  By March 31 of each year, the Board may elect to maintain the previous year’s rate if conditions </w:t>
      </w:r>
      <w:r w:rsidRPr="00BE62AD">
        <w:t>do</w:t>
      </w:r>
      <w:r w:rsidR="00E541F8">
        <w:t xml:space="preserve"> not warrant an increase or it may round</w:t>
      </w:r>
      <w:r w:rsidRPr="00BE62AD">
        <w:t xml:space="preserve"> up or down to the nearest dollar as appropriate</w:t>
      </w:r>
      <w:r w:rsidR="00A10654">
        <w:t xml:space="preserve"> if an increase is determined to be necessary</w:t>
      </w:r>
      <w:r w:rsidRPr="00BE62AD">
        <w:t>.</w:t>
      </w:r>
    </w:p>
    <w:p w:rsidR="002038AF" w:rsidRDefault="002038AF" w:rsidP="00B816EF">
      <w:pPr>
        <w:spacing w:after="0" w:line="240" w:lineRule="auto"/>
      </w:pPr>
    </w:p>
    <w:p w:rsidR="002038AF" w:rsidRDefault="002038AF" w:rsidP="00B816EF">
      <w:pPr>
        <w:spacing w:after="0" w:line="240" w:lineRule="auto"/>
        <w:rPr>
          <w:b/>
        </w:rPr>
      </w:pPr>
      <w:r w:rsidRPr="002038AF">
        <w:rPr>
          <w:b/>
        </w:rPr>
        <w:t>How will the Board of Directors determine COLA?</w:t>
      </w:r>
    </w:p>
    <w:p w:rsidR="002878D1" w:rsidRDefault="00A762D1" w:rsidP="00B816EF">
      <w:pPr>
        <w:spacing w:after="0" w:line="240" w:lineRule="auto"/>
      </w:pPr>
      <w:r w:rsidRPr="00A762D1">
        <w:t xml:space="preserve">In the U.S., where </w:t>
      </w:r>
      <w:r w:rsidR="00E541F8">
        <w:t>the</w:t>
      </w:r>
      <w:r w:rsidRPr="00A762D1">
        <w:t xml:space="preserve"> federation is incorporated, </w:t>
      </w:r>
      <w:r w:rsidR="00454C28">
        <w:t>COLA (</w:t>
      </w:r>
      <w:r w:rsidRPr="00A762D1">
        <w:t>Cost of Living Adjustment</w:t>
      </w:r>
      <w:r w:rsidR="00454C28">
        <w:t>)</w:t>
      </w:r>
      <w:r w:rsidR="00285297">
        <w:t xml:space="preserve"> is widely used to benchmark the cost of doing busin</w:t>
      </w:r>
      <w:r w:rsidR="00454C28">
        <w:t>ess</w:t>
      </w:r>
      <w:r w:rsidR="00A10654">
        <w:t xml:space="preserve">; </w:t>
      </w:r>
      <w:r w:rsidR="00454C28">
        <w:t>COLA fluctuates regionally</w:t>
      </w:r>
      <w:r w:rsidR="00A10654">
        <w:t xml:space="preserve"> and nationally. T</w:t>
      </w:r>
      <w:r w:rsidR="00454C28">
        <w:t xml:space="preserve">he </w:t>
      </w:r>
      <w:r w:rsidR="00490748">
        <w:t xml:space="preserve">Board </w:t>
      </w:r>
      <w:r w:rsidR="00454C28">
        <w:t xml:space="preserve">will </w:t>
      </w:r>
      <w:r w:rsidR="00490748">
        <w:t xml:space="preserve">decide </w:t>
      </w:r>
      <w:r w:rsidR="00A10654">
        <w:t xml:space="preserve">on the tools they will use to </w:t>
      </w:r>
      <w:r w:rsidR="00490748">
        <w:t>assess the necessity of cost of living adjustments to the dues</w:t>
      </w:r>
      <w:r w:rsidR="00A10654">
        <w:t xml:space="preserve"> prior to using them for decisions to increas</w:t>
      </w:r>
      <w:r w:rsidR="00B1323F">
        <w:t>e</w:t>
      </w:r>
      <w:r w:rsidR="00A10654">
        <w:t xml:space="preserve"> or maintain dues </w:t>
      </w:r>
      <w:r w:rsidR="00490748">
        <w:t xml:space="preserve">beginning </w:t>
      </w:r>
      <w:r w:rsidR="00A10654">
        <w:t xml:space="preserve">in </w:t>
      </w:r>
      <w:r w:rsidR="00490748">
        <w:t>2018-2019.</w:t>
      </w:r>
    </w:p>
    <w:p w:rsidR="002878D1" w:rsidRDefault="002878D1" w:rsidP="00B816EF">
      <w:pPr>
        <w:spacing w:after="0" w:line="240" w:lineRule="auto"/>
      </w:pPr>
    </w:p>
    <w:p w:rsidR="002878D1" w:rsidRPr="002878D1" w:rsidRDefault="00A762D1" w:rsidP="00B816EF">
      <w:pPr>
        <w:spacing w:after="0" w:line="240" w:lineRule="auto"/>
        <w:rPr>
          <w:b/>
        </w:rPr>
      </w:pPr>
      <w:r w:rsidRPr="00A762D1">
        <w:rPr>
          <w:b/>
        </w:rPr>
        <w:lastRenderedPageBreak/>
        <w:t xml:space="preserve">Why </w:t>
      </w:r>
      <w:r w:rsidR="002878D1" w:rsidRPr="002878D1">
        <w:rPr>
          <w:b/>
        </w:rPr>
        <w:t xml:space="preserve">did we </w:t>
      </w:r>
      <w:r w:rsidRPr="00A762D1">
        <w:rPr>
          <w:b/>
        </w:rPr>
        <w:t xml:space="preserve">need </w:t>
      </w:r>
      <w:r w:rsidR="00CA2D96">
        <w:rPr>
          <w:b/>
        </w:rPr>
        <w:t xml:space="preserve">a </w:t>
      </w:r>
      <w:r w:rsidR="002878D1" w:rsidRPr="002878D1">
        <w:rPr>
          <w:b/>
        </w:rPr>
        <w:t xml:space="preserve">federation </w:t>
      </w:r>
      <w:r w:rsidRPr="00A762D1">
        <w:rPr>
          <w:b/>
        </w:rPr>
        <w:t>dues increase</w:t>
      </w:r>
      <w:r w:rsidR="002878D1" w:rsidRPr="002878D1">
        <w:rPr>
          <w:b/>
        </w:rPr>
        <w:t>s?</w:t>
      </w:r>
    </w:p>
    <w:p w:rsidR="00674993" w:rsidRPr="00F507DD" w:rsidRDefault="00B1323F" w:rsidP="00674993">
      <w:pPr>
        <w:spacing w:after="0" w:line="240" w:lineRule="auto"/>
      </w:pPr>
      <w:r>
        <w:t>A</w:t>
      </w:r>
      <w:r w:rsidR="00A762D1" w:rsidRPr="00A762D1">
        <w:t xml:space="preserve"> dues increase </w:t>
      </w:r>
      <w:r w:rsidR="00E541F8">
        <w:t xml:space="preserve">was necessary because </w:t>
      </w:r>
      <w:r w:rsidR="00A762D1" w:rsidRPr="00A762D1">
        <w:t xml:space="preserve">member dues </w:t>
      </w:r>
      <w:r w:rsidR="00674993">
        <w:t>were not</w:t>
      </w:r>
      <w:r w:rsidR="00A762D1" w:rsidRPr="00A762D1">
        <w:t xml:space="preserve"> in line with the true cost of membership. Currently, it costs about $70 for the federation to serve each member. </w:t>
      </w:r>
      <w:r w:rsidR="0001752C">
        <w:t>F</w:t>
      </w:r>
      <w:r w:rsidR="00A762D1" w:rsidRPr="00A762D1">
        <w:t>ederation dues at $52 per member created an unsustainable funding gap. The dues increase</w:t>
      </w:r>
      <w:r w:rsidR="00674993">
        <w:t xml:space="preserve"> </w:t>
      </w:r>
      <w:r w:rsidR="00A762D1" w:rsidRPr="00A762D1">
        <w:t xml:space="preserve">will enable </w:t>
      </w:r>
      <w:r w:rsidR="00E541F8">
        <w:t>SIA</w:t>
      </w:r>
      <w:r w:rsidR="00A762D1" w:rsidRPr="00A762D1">
        <w:t xml:space="preserve"> to prepare for another century of making social change</w:t>
      </w:r>
      <w:r w:rsidR="00674993">
        <w:t>.</w:t>
      </w:r>
      <w:r w:rsidR="00A762D1" w:rsidRPr="00A762D1">
        <w:t xml:space="preserve"> </w:t>
      </w:r>
      <w:r w:rsidR="00E541F8">
        <w:t>The Soroptimist</w:t>
      </w:r>
      <w:r w:rsidR="00A762D1" w:rsidRPr="00A762D1">
        <w:t xml:space="preserve"> mission has never been more relevant, and with a renewed effort to </w:t>
      </w:r>
      <w:r>
        <w:t>stabilize</w:t>
      </w:r>
      <w:r w:rsidR="00A762D1" w:rsidRPr="00A762D1">
        <w:t xml:space="preserve"> club membership and pursue other </w:t>
      </w:r>
      <w:r>
        <w:t>means of involving people in our miss</w:t>
      </w:r>
      <w:r w:rsidR="008306E9">
        <w:t>i</w:t>
      </w:r>
      <w:r>
        <w:t>on</w:t>
      </w:r>
      <w:r w:rsidR="00A762D1" w:rsidRPr="00A762D1">
        <w:t xml:space="preserve">, </w:t>
      </w:r>
      <w:r w:rsidR="001E07D8">
        <w:t>the organization sees</w:t>
      </w:r>
      <w:r w:rsidR="00A762D1" w:rsidRPr="00A762D1">
        <w:t xml:space="preserve"> good days ahead—both for members and for the women and girls </w:t>
      </w:r>
      <w:r w:rsidR="001E07D8">
        <w:t>served</w:t>
      </w:r>
      <w:r w:rsidR="00A762D1" w:rsidRPr="00A762D1">
        <w:t xml:space="preserve"> through </w:t>
      </w:r>
      <w:r w:rsidR="001E07D8">
        <w:t>Soroptimist</w:t>
      </w:r>
      <w:r w:rsidR="00A762D1" w:rsidRPr="00A762D1">
        <w:t xml:space="preserve"> programs. </w:t>
      </w:r>
    </w:p>
    <w:p w:rsidR="00674993" w:rsidRDefault="00674993" w:rsidP="00B816EF">
      <w:pPr>
        <w:spacing w:after="0" w:line="240" w:lineRule="auto"/>
      </w:pPr>
    </w:p>
    <w:p w:rsidR="00690F6B" w:rsidRPr="009550EF" w:rsidRDefault="00690F6B" w:rsidP="00B816EF">
      <w:pPr>
        <w:spacing w:after="0" w:line="240" w:lineRule="auto"/>
        <w:rPr>
          <w:b/>
        </w:rPr>
      </w:pPr>
      <w:r w:rsidRPr="009550EF">
        <w:rPr>
          <w:b/>
        </w:rPr>
        <w:t>Why do we need a</w:t>
      </w:r>
      <w:r>
        <w:rPr>
          <w:b/>
        </w:rPr>
        <w:t xml:space="preserve"> federation</w:t>
      </w:r>
      <w:r w:rsidRPr="009550EF">
        <w:rPr>
          <w:b/>
        </w:rPr>
        <w:t xml:space="preserve"> headquarters to </w:t>
      </w:r>
      <w:r w:rsidR="001E07D8">
        <w:rPr>
          <w:b/>
        </w:rPr>
        <w:t xml:space="preserve">provide </w:t>
      </w:r>
      <w:r w:rsidRPr="009550EF">
        <w:rPr>
          <w:b/>
        </w:rPr>
        <w:t xml:space="preserve">service </w:t>
      </w:r>
      <w:r w:rsidR="001E07D8">
        <w:rPr>
          <w:b/>
        </w:rPr>
        <w:t xml:space="preserve">to </w:t>
      </w:r>
      <w:r w:rsidRPr="009550EF">
        <w:rPr>
          <w:b/>
        </w:rPr>
        <w:t>clubs?</w:t>
      </w:r>
    </w:p>
    <w:p w:rsidR="00690F6B" w:rsidRPr="009550EF" w:rsidRDefault="00690F6B" w:rsidP="00B816EF">
      <w:pPr>
        <w:spacing w:after="0" w:line="240" w:lineRule="auto"/>
        <w:rPr>
          <w:rStyle w:val="librios-ddef"/>
          <w:rFonts w:cs="Arial"/>
        </w:rPr>
      </w:pPr>
      <w:r w:rsidRPr="009550EF">
        <w:t xml:space="preserve">Soroptimist was established as a federated model over 85 years ago with all levels of the organization in various countries </w:t>
      </w:r>
      <w:r w:rsidRPr="009550EF">
        <w:rPr>
          <w:rStyle w:val="librios-ddef"/>
          <w:rFonts w:cs="Arial"/>
        </w:rPr>
        <w:t xml:space="preserve">working together to achieve the mission. </w:t>
      </w:r>
      <w:r w:rsidRPr="009550EF">
        <w:t xml:space="preserve">The central organization, or SIA, sets the overall vision as established by the Board of Directors, acts a spokesperson for the cause, and provides for a professional centralized staff (headquarters) dedicated to creating an environment in which clubs can operate legally and efficiently to deliver the mission. The regions </w:t>
      </w:r>
      <w:r w:rsidRPr="009550EF">
        <w:rPr>
          <w:rStyle w:val="librios-ddef"/>
          <w:rFonts w:cs="Arial"/>
        </w:rPr>
        <w:t>ensure the clubs’ initiatives are in alignment with the vision, and the clubs carry out the initiatives in service to the mission.</w:t>
      </w:r>
    </w:p>
    <w:p w:rsidR="00690F6B" w:rsidRPr="009550EF" w:rsidRDefault="00690F6B" w:rsidP="00B816EF">
      <w:pPr>
        <w:spacing w:after="0" w:line="240" w:lineRule="auto"/>
      </w:pPr>
    </w:p>
    <w:p w:rsidR="00690F6B" w:rsidRPr="009550EF" w:rsidRDefault="00690F6B" w:rsidP="00B816EF">
      <w:pPr>
        <w:spacing w:after="0" w:line="240" w:lineRule="auto"/>
      </w:pPr>
      <w:r w:rsidRPr="009550EF">
        <w:t>In 1988 when the current governance structure was debated, the members and the volunteer leadership requested, as part of the governance change, for there to be mor</w:t>
      </w:r>
      <w:r w:rsidR="001E07D8">
        <w:t xml:space="preserve">e professional support from </w:t>
      </w:r>
      <w:r w:rsidRPr="009550EF">
        <w:t xml:space="preserve">headquarters.  The membership no longer wanted to administer </w:t>
      </w:r>
      <w:r w:rsidR="001E07D8">
        <w:t>the</w:t>
      </w:r>
      <w:r w:rsidRPr="009550EF">
        <w:t xml:space="preserve"> organization; they wanted to focus on advancing the mission of our organization through service, not administration. Since then, the SIA Board of Directors has assigned headquarters the responsibility for carrying out the Board’s strategic direction in addition to administering to all levels of our federation.</w:t>
      </w:r>
    </w:p>
    <w:p w:rsidR="00690F6B" w:rsidRPr="009550EF" w:rsidRDefault="00690F6B" w:rsidP="00B816EF">
      <w:pPr>
        <w:spacing w:after="0" w:line="240" w:lineRule="auto"/>
      </w:pPr>
    </w:p>
    <w:p w:rsidR="00690F6B" w:rsidRDefault="00690F6B" w:rsidP="00B816EF">
      <w:pPr>
        <w:spacing w:after="0" w:line="240" w:lineRule="auto"/>
      </w:pPr>
      <w:r w:rsidRPr="009550EF">
        <w:t xml:space="preserve">By being a Soroptimist, </w:t>
      </w:r>
      <w:r w:rsidR="001E07D8">
        <w:t>members are part of the</w:t>
      </w:r>
      <w:r w:rsidRPr="009550EF">
        <w:t xml:space="preserve"> federated model, where professional staff provide services to regions, clubs and members of Soropti</w:t>
      </w:r>
      <w:r w:rsidR="001E07D8">
        <w:t>mist, and now execute the Board-agreed-</w:t>
      </w:r>
      <w:r w:rsidRPr="009550EF">
        <w:t>upon strategic plan to Shape our Future.</w:t>
      </w:r>
    </w:p>
    <w:p w:rsidR="00690F6B" w:rsidRDefault="00690F6B" w:rsidP="00B816EF">
      <w:pPr>
        <w:spacing w:after="0" w:line="240" w:lineRule="auto"/>
        <w:rPr>
          <w:b/>
        </w:rPr>
      </w:pPr>
    </w:p>
    <w:p w:rsidR="002878D1" w:rsidRPr="00FC1DA6" w:rsidRDefault="00E2716D" w:rsidP="00B816EF">
      <w:pPr>
        <w:spacing w:after="0" w:line="240" w:lineRule="auto"/>
        <w:rPr>
          <w:rFonts w:cs="Times New Roman"/>
          <w:b/>
        </w:rPr>
      </w:pPr>
      <w:r>
        <w:rPr>
          <w:b/>
        </w:rPr>
        <w:t xml:space="preserve">How </w:t>
      </w:r>
      <w:proofErr w:type="gramStart"/>
      <w:r>
        <w:rPr>
          <w:b/>
        </w:rPr>
        <w:t>are</w:t>
      </w:r>
      <w:proofErr w:type="gramEnd"/>
      <w:r>
        <w:rPr>
          <w:b/>
        </w:rPr>
        <w:t xml:space="preserve"> my federation member</w:t>
      </w:r>
      <w:r w:rsidR="00E50514">
        <w:rPr>
          <w:b/>
        </w:rPr>
        <w:t>ship</w:t>
      </w:r>
      <w:r>
        <w:rPr>
          <w:b/>
        </w:rPr>
        <w:t xml:space="preserve"> dues spent?</w:t>
      </w:r>
    </w:p>
    <w:p w:rsidR="00E50514" w:rsidRDefault="00E50514" w:rsidP="00B816EF">
      <w:pPr>
        <w:tabs>
          <w:tab w:val="left" w:pos="450"/>
        </w:tabs>
        <w:spacing w:after="0" w:line="240" w:lineRule="auto"/>
      </w:pPr>
      <w:r>
        <w:t>Federation membership dues pay for member services:</w:t>
      </w:r>
    </w:p>
    <w:p w:rsidR="00E50514" w:rsidRPr="00E50514" w:rsidRDefault="00E50514" w:rsidP="00B816EF">
      <w:pPr>
        <w:pStyle w:val="ListParagraph"/>
        <w:numPr>
          <w:ilvl w:val="0"/>
          <w:numId w:val="3"/>
        </w:numPr>
        <w:tabs>
          <w:tab w:val="left" w:pos="360"/>
        </w:tabs>
        <w:spacing w:after="0" w:line="240" w:lineRule="auto"/>
        <w:ind w:left="360"/>
        <w:contextualSpacing w:val="0"/>
      </w:pPr>
      <w:r w:rsidRPr="00E50514">
        <w:t xml:space="preserve">Member Support </w:t>
      </w:r>
    </w:p>
    <w:p w:rsidR="00E50514" w:rsidRPr="00E50514" w:rsidRDefault="00E50514" w:rsidP="00B816EF">
      <w:pPr>
        <w:pStyle w:val="ListParagraph"/>
        <w:numPr>
          <w:ilvl w:val="0"/>
          <w:numId w:val="3"/>
        </w:numPr>
        <w:tabs>
          <w:tab w:val="left" w:pos="360"/>
        </w:tabs>
        <w:spacing w:after="0" w:line="240" w:lineRule="auto"/>
        <w:ind w:left="360"/>
        <w:contextualSpacing w:val="0"/>
      </w:pPr>
      <w:r w:rsidRPr="00E50514">
        <w:t xml:space="preserve">Volunteer Development and Recognition </w:t>
      </w:r>
    </w:p>
    <w:p w:rsidR="00E50514" w:rsidRPr="00E50514" w:rsidRDefault="00E50514" w:rsidP="00B816EF">
      <w:pPr>
        <w:pStyle w:val="ListParagraph"/>
        <w:numPr>
          <w:ilvl w:val="0"/>
          <w:numId w:val="3"/>
        </w:numPr>
        <w:tabs>
          <w:tab w:val="left" w:pos="360"/>
        </w:tabs>
        <w:spacing w:after="0" w:line="240" w:lineRule="auto"/>
        <w:ind w:left="360"/>
        <w:contextualSpacing w:val="0"/>
      </w:pPr>
      <w:r w:rsidRPr="00E50514">
        <w:t>Governance</w:t>
      </w:r>
    </w:p>
    <w:p w:rsidR="00E50514" w:rsidRPr="00E50514" w:rsidRDefault="00E50514" w:rsidP="00B816EF">
      <w:pPr>
        <w:pStyle w:val="ListParagraph"/>
        <w:numPr>
          <w:ilvl w:val="0"/>
          <w:numId w:val="3"/>
        </w:numPr>
        <w:tabs>
          <w:tab w:val="left" w:pos="360"/>
        </w:tabs>
        <w:spacing w:after="0" w:line="240" w:lineRule="auto"/>
        <w:ind w:left="360"/>
        <w:contextualSpacing w:val="0"/>
      </w:pPr>
      <w:r w:rsidRPr="00E50514">
        <w:t>Corporate Structure</w:t>
      </w:r>
    </w:p>
    <w:p w:rsidR="00E50514" w:rsidRPr="00E50514" w:rsidRDefault="00E50514" w:rsidP="00B816EF">
      <w:pPr>
        <w:pStyle w:val="ListParagraph"/>
        <w:numPr>
          <w:ilvl w:val="0"/>
          <w:numId w:val="3"/>
        </w:numPr>
        <w:tabs>
          <w:tab w:val="left" w:pos="360"/>
        </w:tabs>
        <w:spacing w:after="0" w:line="240" w:lineRule="auto"/>
        <w:ind w:left="360"/>
        <w:contextualSpacing w:val="0"/>
      </w:pPr>
      <w:r w:rsidRPr="00E50514">
        <w:t>Marketing/Website</w:t>
      </w:r>
    </w:p>
    <w:p w:rsidR="00E50514" w:rsidRPr="00E50514" w:rsidRDefault="00E50514" w:rsidP="00B816EF">
      <w:pPr>
        <w:pStyle w:val="ListParagraph"/>
        <w:numPr>
          <w:ilvl w:val="0"/>
          <w:numId w:val="3"/>
        </w:numPr>
        <w:tabs>
          <w:tab w:val="left" w:pos="360"/>
        </w:tabs>
        <w:spacing w:after="0" w:line="240" w:lineRule="auto"/>
        <w:ind w:left="360"/>
        <w:contextualSpacing w:val="0"/>
      </w:pPr>
      <w:r w:rsidRPr="00E50514">
        <w:t>Convention</w:t>
      </w:r>
    </w:p>
    <w:p w:rsidR="00E50514" w:rsidRDefault="00E50514" w:rsidP="00B816EF">
      <w:pPr>
        <w:pStyle w:val="ListParagraph"/>
        <w:numPr>
          <w:ilvl w:val="0"/>
          <w:numId w:val="3"/>
        </w:numPr>
        <w:tabs>
          <w:tab w:val="left" w:pos="360"/>
        </w:tabs>
        <w:spacing w:after="0" w:line="240" w:lineRule="auto"/>
        <w:ind w:left="360"/>
        <w:contextualSpacing w:val="0"/>
      </w:pPr>
      <w:r w:rsidRPr="00E50514">
        <w:t>SI Coalition Support</w:t>
      </w:r>
    </w:p>
    <w:p w:rsidR="00E50514" w:rsidRDefault="00E50514" w:rsidP="00B816EF">
      <w:pPr>
        <w:pStyle w:val="ListParagraph"/>
        <w:spacing w:after="0" w:line="240" w:lineRule="auto"/>
        <w:ind w:left="0"/>
        <w:contextualSpacing w:val="0"/>
      </w:pPr>
    </w:p>
    <w:p w:rsidR="002878D1" w:rsidRPr="00E50514" w:rsidRDefault="00E50514" w:rsidP="00B816EF">
      <w:pPr>
        <w:pStyle w:val="ListParagraph"/>
        <w:spacing w:after="0" w:line="240" w:lineRule="auto"/>
        <w:ind w:left="0"/>
        <w:contextualSpacing w:val="0"/>
        <w:rPr>
          <w:b/>
        </w:rPr>
      </w:pPr>
      <w:r w:rsidRPr="00E50514">
        <w:rPr>
          <w:b/>
        </w:rPr>
        <w:t>H</w:t>
      </w:r>
      <w:r w:rsidR="00A762D1" w:rsidRPr="00A762D1">
        <w:rPr>
          <w:b/>
        </w:rPr>
        <w:t>ow will</w:t>
      </w:r>
      <w:r>
        <w:rPr>
          <w:b/>
        </w:rPr>
        <w:t xml:space="preserve"> this federation </w:t>
      </w:r>
      <w:r w:rsidR="00A762D1" w:rsidRPr="00A762D1">
        <w:rPr>
          <w:b/>
        </w:rPr>
        <w:t>dues increase benefit my club and me as a member?</w:t>
      </w:r>
    </w:p>
    <w:p w:rsidR="002878D1" w:rsidRPr="00F507DD" w:rsidRDefault="001E07D8" w:rsidP="00B816EF">
      <w:pPr>
        <w:spacing w:after="0" w:line="240" w:lineRule="auto"/>
      </w:pPr>
      <w:r>
        <w:t>The Soroptimist</w:t>
      </w:r>
      <w:r w:rsidR="00A762D1" w:rsidRPr="00A762D1">
        <w:t xml:space="preserve"> organization </w:t>
      </w:r>
      <w:r w:rsidR="00E50514">
        <w:t xml:space="preserve">will be able </w:t>
      </w:r>
      <w:r w:rsidR="00A762D1" w:rsidRPr="00A762D1">
        <w:t>to continue providing the member bene</w:t>
      </w:r>
      <w:r>
        <w:t xml:space="preserve">fits, products and services </w:t>
      </w:r>
      <w:r w:rsidR="00A762D1" w:rsidRPr="00A762D1">
        <w:rPr>
          <w:spacing w:val="-4"/>
        </w:rPr>
        <w:t xml:space="preserve">clubs and members have come to expect and </w:t>
      </w:r>
      <w:r>
        <w:rPr>
          <w:spacing w:val="-4"/>
        </w:rPr>
        <w:t>deserve to carry out programs</w:t>
      </w:r>
      <w:r w:rsidR="00A762D1" w:rsidRPr="00A762D1">
        <w:rPr>
          <w:spacing w:val="-4"/>
        </w:rPr>
        <w:t xml:space="preserve"> under the </w:t>
      </w:r>
      <w:r>
        <w:rPr>
          <w:spacing w:val="-4"/>
        </w:rPr>
        <w:t xml:space="preserve">Soroptimist </w:t>
      </w:r>
      <w:r w:rsidR="00A762D1" w:rsidRPr="00A762D1">
        <w:rPr>
          <w:spacing w:val="-4"/>
        </w:rPr>
        <w:t>name</w:t>
      </w:r>
      <w:r>
        <w:rPr>
          <w:spacing w:val="-4"/>
        </w:rPr>
        <w:t>.</w:t>
      </w:r>
      <w:r w:rsidR="00A762D1" w:rsidRPr="00A762D1">
        <w:rPr>
          <w:spacing w:val="-4"/>
        </w:rPr>
        <w:t xml:space="preserve"> </w:t>
      </w:r>
      <w:r w:rsidR="00A762D1" w:rsidRPr="00A762D1">
        <w:t>In addition to e</w:t>
      </w:r>
      <w:r>
        <w:t>nabling clubs to accomplish the</w:t>
      </w:r>
      <w:r w:rsidR="00980164">
        <w:t xml:space="preserve"> </w:t>
      </w:r>
      <w:r w:rsidR="00A762D1" w:rsidRPr="00A762D1">
        <w:t>mission of improving the lives of women and girls, these benefits, products and services also contribute to a meaningful club experience. They include:</w:t>
      </w:r>
    </w:p>
    <w:p w:rsidR="002878D1" w:rsidRPr="00F507DD" w:rsidRDefault="00A762D1" w:rsidP="00B816EF">
      <w:pPr>
        <w:pStyle w:val="ListParagraph"/>
        <w:numPr>
          <w:ilvl w:val="0"/>
          <w:numId w:val="2"/>
        </w:numPr>
        <w:spacing w:after="0" w:line="240" w:lineRule="auto"/>
        <w:ind w:left="360"/>
        <w:contextualSpacing w:val="0"/>
      </w:pPr>
      <w:r w:rsidRPr="00A762D1">
        <w:t>Translation and interpretation in all federation languages (English, Japanese, Chinese, Korean, Spanish and Portuguese)</w:t>
      </w:r>
    </w:p>
    <w:p w:rsidR="002878D1" w:rsidRPr="00F507DD" w:rsidRDefault="00A762D1" w:rsidP="00B816EF">
      <w:pPr>
        <w:pStyle w:val="ListParagraph"/>
        <w:numPr>
          <w:ilvl w:val="0"/>
          <w:numId w:val="2"/>
        </w:numPr>
        <w:spacing w:after="0" w:line="240" w:lineRule="auto"/>
        <w:ind w:left="360"/>
        <w:contextualSpacing w:val="0"/>
      </w:pPr>
      <w:r w:rsidRPr="00A762D1">
        <w:t>Recruitment and retention assistance and materials</w:t>
      </w:r>
    </w:p>
    <w:p w:rsidR="002878D1" w:rsidRPr="00F507DD" w:rsidRDefault="00A762D1" w:rsidP="00B816EF">
      <w:pPr>
        <w:pStyle w:val="ListParagraph"/>
        <w:numPr>
          <w:ilvl w:val="0"/>
          <w:numId w:val="2"/>
        </w:numPr>
        <w:spacing w:after="0" w:line="240" w:lineRule="auto"/>
        <w:ind w:left="360"/>
        <w:contextualSpacing w:val="0"/>
        <w:rPr>
          <w:rFonts w:cs="Times New Roman"/>
        </w:rPr>
      </w:pPr>
      <w:r w:rsidRPr="00A762D1">
        <w:rPr>
          <w:rFonts w:cs="Times New Roman"/>
        </w:rPr>
        <w:t>Club support and advice</w:t>
      </w:r>
    </w:p>
    <w:p w:rsidR="002878D1" w:rsidRPr="00F507DD" w:rsidRDefault="00A762D1" w:rsidP="00B816EF">
      <w:pPr>
        <w:pStyle w:val="ListParagraph"/>
        <w:numPr>
          <w:ilvl w:val="0"/>
          <w:numId w:val="2"/>
        </w:numPr>
        <w:spacing w:after="0" w:line="240" w:lineRule="auto"/>
        <w:ind w:left="360"/>
        <w:contextualSpacing w:val="0"/>
      </w:pPr>
      <w:r w:rsidRPr="00A762D1">
        <w:lastRenderedPageBreak/>
        <w:t>Program resources and toolkits</w:t>
      </w:r>
    </w:p>
    <w:p w:rsidR="002878D1" w:rsidRPr="00F507DD" w:rsidRDefault="00A762D1" w:rsidP="00B816EF">
      <w:pPr>
        <w:pStyle w:val="ListParagraph"/>
        <w:numPr>
          <w:ilvl w:val="0"/>
          <w:numId w:val="2"/>
        </w:numPr>
        <w:spacing w:after="0" w:line="240" w:lineRule="auto"/>
        <w:ind w:left="360"/>
        <w:contextualSpacing w:val="0"/>
      </w:pPr>
      <w:r w:rsidRPr="00A762D1">
        <w:t xml:space="preserve">Federation programs (e.g. </w:t>
      </w:r>
      <w:r w:rsidR="004758EF">
        <w:t>Live Your Dream Award</w:t>
      </w:r>
      <w:r w:rsidRPr="00A762D1">
        <w:t>)</w:t>
      </w:r>
    </w:p>
    <w:p w:rsidR="002878D1" w:rsidRPr="00F507DD" w:rsidRDefault="00A762D1" w:rsidP="00B816EF">
      <w:pPr>
        <w:pStyle w:val="ListParagraph"/>
        <w:numPr>
          <w:ilvl w:val="0"/>
          <w:numId w:val="2"/>
        </w:numPr>
        <w:spacing w:after="0" w:line="240" w:lineRule="auto"/>
        <w:ind w:left="360"/>
        <w:contextualSpacing w:val="0"/>
      </w:pPr>
      <w:r w:rsidRPr="00A762D1">
        <w:t>Global marketing and public relations efforts</w:t>
      </w:r>
    </w:p>
    <w:p w:rsidR="004758EF" w:rsidRDefault="00A762D1" w:rsidP="00B816EF">
      <w:pPr>
        <w:pStyle w:val="ListParagraph"/>
        <w:numPr>
          <w:ilvl w:val="0"/>
          <w:numId w:val="2"/>
        </w:numPr>
        <w:spacing w:after="0" w:line="240" w:lineRule="auto"/>
        <w:ind w:left="360"/>
        <w:contextualSpacing w:val="0"/>
      </w:pPr>
      <w:r w:rsidRPr="00A762D1">
        <w:t xml:space="preserve">Publications including </w:t>
      </w:r>
      <w:r w:rsidRPr="001E07D8">
        <w:rPr>
          <w:i/>
        </w:rPr>
        <w:t>Best for Women</w:t>
      </w:r>
      <w:r w:rsidRPr="00A762D1">
        <w:t xml:space="preserve"> newsletter (in all languages)</w:t>
      </w:r>
    </w:p>
    <w:p w:rsidR="002878D1" w:rsidRPr="00F507DD" w:rsidRDefault="004758EF" w:rsidP="00B816EF">
      <w:pPr>
        <w:pStyle w:val="ListParagraph"/>
        <w:numPr>
          <w:ilvl w:val="0"/>
          <w:numId w:val="2"/>
        </w:numPr>
        <w:spacing w:after="0" w:line="240" w:lineRule="auto"/>
        <w:ind w:left="360"/>
        <w:contextualSpacing w:val="0"/>
      </w:pPr>
      <w:r>
        <w:t>F</w:t>
      </w:r>
      <w:r w:rsidR="00A762D1" w:rsidRPr="00A762D1">
        <w:t xml:space="preserve">ull access to </w:t>
      </w:r>
      <w:r w:rsidR="001E07D8">
        <w:t>the</w:t>
      </w:r>
      <w:r w:rsidR="00A762D1" w:rsidRPr="00A762D1">
        <w:t xml:space="preserve"> federation website</w:t>
      </w:r>
    </w:p>
    <w:p w:rsidR="002878D1" w:rsidRPr="00F507DD" w:rsidRDefault="001E07D8" w:rsidP="00B816EF">
      <w:pPr>
        <w:pStyle w:val="ListParagraph"/>
        <w:numPr>
          <w:ilvl w:val="0"/>
          <w:numId w:val="2"/>
        </w:numPr>
        <w:spacing w:after="0" w:line="240" w:lineRule="auto"/>
        <w:ind w:left="360"/>
        <w:contextualSpacing w:val="0"/>
      </w:pPr>
      <w:r>
        <w:t>B</w:t>
      </w:r>
      <w:r w:rsidR="00A762D1" w:rsidRPr="00A762D1">
        <w:t>iennial convention</w:t>
      </w:r>
    </w:p>
    <w:p w:rsidR="002878D1" w:rsidRPr="00F507DD" w:rsidRDefault="00A762D1" w:rsidP="00B816EF">
      <w:pPr>
        <w:pStyle w:val="ListParagraph"/>
        <w:numPr>
          <w:ilvl w:val="0"/>
          <w:numId w:val="2"/>
        </w:numPr>
        <w:spacing w:after="0" w:line="240" w:lineRule="auto"/>
        <w:ind w:left="360"/>
        <w:contextualSpacing w:val="0"/>
      </w:pPr>
      <w:r w:rsidRPr="00A762D1">
        <w:t>Operating under the Soroptimist International name</w:t>
      </w:r>
    </w:p>
    <w:p w:rsidR="002878D1" w:rsidRPr="00F507DD" w:rsidRDefault="001E07D8" w:rsidP="00B816EF">
      <w:pPr>
        <w:pStyle w:val="ListParagraph"/>
        <w:numPr>
          <w:ilvl w:val="0"/>
          <w:numId w:val="2"/>
        </w:numPr>
        <w:spacing w:after="0" w:line="240" w:lineRule="auto"/>
        <w:ind w:left="360"/>
        <w:contextualSpacing w:val="0"/>
      </w:pPr>
      <w:r>
        <w:t>Maintenance of the</w:t>
      </w:r>
      <w:r w:rsidR="00A762D1" w:rsidRPr="00A762D1">
        <w:t xml:space="preserve"> technology infrastructure</w:t>
      </w:r>
    </w:p>
    <w:p w:rsidR="002878D1" w:rsidRPr="00F507DD" w:rsidRDefault="00A762D1" w:rsidP="00B816EF">
      <w:pPr>
        <w:pStyle w:val="ListParagraph"/>
        <w:numPr>
          <w:ilvl w:val="0"/>
          <w:numId w:val="2"/>
        </w:numPr>
        <w:spacing w:after="0" w:line="240" w:lineRule="auto"/>
        <w:ind w:left="360"/>
        <w:contextualSpacing w:val="0"/>
      </w:pPr>
      <w:r w:rsidRPr="00A762D1">
        <w:t>Upholdi</w:t>
      </w:r>
      <w:r w:rsidR="001E07D8">
        <w:t>ng the</w:t>
      </w:r>
      <w:r w:rsidRPr="00A762D1">
        <w:t xml:space="preserve"> governance structure (clubs, regions and the federation)</w:t>
      </w:r>
    </w:p>
    <w:p w:rsidR="002878D1" w:rsidRPr="00F507DD" w:rsidRDefault="001E07D8" w:rsidP="00B816EF">
      <w:pPr>
        <w:pStyle w:val="ListParagraph"/>
        <w:numPr>
          <w:ilvl w:val="0"/>
          <w:numId w:val="2"/>
        </w:numPr>
        <w:spacing w:after="0" w:line="240" w:lineRule="auto"/>
        <w:ind w:left="360"/>
        <w:contextualSpacing w:val="0"/>
      </w:pPr>
      <w:r>
        <w:t>Safeguarding</w:t>
      </w:r>
      <w:r w:rsidR="00A762D1" w:rsidRPr="00A762D1">
        <w:t xml:space="preserve"> financial, legal and cultural aspects necessary for operating a global business</w:t>
      </w:r>
    </w:p>
    <w:p w:rsidR="002878D1" w:rsidRPr="00F507DD" w:rsidRDefault="00A762D1" w:rsidP="00B816EF">
      <w:pPr>
        <w:pStyle w:val="ListParagraph"/>
        <w:numPr>
          <w:ilvl w:val="0"/>
          <w:numId w:val="2"/>
        </w:numPr>
        <w:spacing w:after="0" w:line="240" w:lineRule="auto"/>
        <w:ind w:left="360"/>
        <w:contextualSpacing w:val="0"/>
      </w:pPr>
      <w:r w:rsidRPr="00A762D1">
        <w:t>Generation of non-dues revenue</w:t>
      </w:r>
    </w:p>
    <w:p w:rsidR="002878D1" w:rsidRPr="00F507DD" w:rsidRDefault="00A762D1" w:rsidP="00B816EF">
      <w:pPr>
        <w:pStyle w:val="ListParagraph"/>
        <w:numPr>
          <w:ilvl w:val="0"/>
          <w:numId w:val="2"/>
        </w:numPr>
        <w:spacing w:after="0" w:line="240" w:lineRule="auto"/>
        <w:ind w:left="360"/>
        <w:contextualSpacing w:val="0"/>
      </w:pPr>
      <w:r w:rsidRPr="00A762D1">
        <w:t xml:space="preserve">Research and development of programs that address women and girl issues </w:t>
      </w:r>
    </w:p>
    <w:p w:rsidR="002878D1" w:rsidRPr="00F507DD" w:rsidRDefault="00A762D1" w:rsidP="00B816EF">
      <w:pPr>
        <w:pStyle w:val="ListParagraph"/>
        <w:numPr>
          <w:ilvl w:val="0"/>
          <w:numId w:val="2"/>
        </w:numPr>
        <w:spacing w:after="0" w:line="240" w:lineRule="auto"/>
        <w:ind w:left="360"/>
        <w:contextualSpacing w:val="0"/>
      </w:pPr>
      <w:r w:rsidRPr="00A762D1">
        <w:t>Leader</w:t>
      </w:r>
      <w:r w:rsidR="001E07D8">
        <w:t xml:space="preserve">ship development throughout the </w:t>
      </w:r>
      <w:r w:rsidRPr="00A762D1">
        <w:t>organization.</w:t>
      </w:r>
    </w:p>
    <w:p w:rsidR="009550EF" w:rsidRDefault="009550EF" w:rsidP="00B816EF">
      <w:pPr>
        <w:spacing w:after="0" w:line="240" w:lineRule="auto"/>
      </w:pPr>
    </w:p>
    <w:p w:rsidR="0078324D" w:rsidRDefault="0078324D" w:rsidP="0078324D">
      <w:pPr>
        <w:spacing w:after="0" w:line="240" w:lineRule="auto"/>
        <w:rPr>
          <w:b/>
        </w:rPr>
      </w:pPr>
      <w:r>
        <w:rPr>
          <w:b/>
        </w:rPr>
        <w:t>How can we prepare for the 2015-2016 increase?</w:t>
      </w:r>
    </w:p>
    <w:p w:rsidR="0078324D" w:rsidRPr="00B816EF" w:rsidRDefault="0078324D" w:rsidP="0078324D">
      <w:pPr>
        <w:spacing w:after="0" w:line="240" w:lineRule="auto"/>
      </w:pPr>
      <w:r>
        <w:t xml:space="preserve">Club leaders can begin having conversations with members so they are aware of the increase and can plan their personal finances accordingly. </w:t>
      </w:r>
      <w:r w:rsidR="00E775BF">
        <w:t xml:space="preserve">Clubs may wish to consider options such as allowing members to pre-pay dues in increments. </w:t>
      </w:r>
      <w:r w:rsidR="001E07D8">
        <w:t>SIA</w:t>
      </w:r>
      <w:r>
        <w:t xml:space="preserve"> will communicate with club presidents, treasurers, and region leadership in March 2015 with budgeting reminders and suggestions for the 2015-2016 club </w:t>
      </w:r>
      <w:proofErr w:type="gramStart"/>
      <w:r>
        <w:t>year</w:t>
      </w:r>
      <w:proofErr w:type="gramEnd"/>
      <w:r>
        <w:t xml:space="preserve">. The annual dues billing will </w:t>
      </w:r>
      <w:r w:rsidR="001E07D8">
        <w:t xml:space="preserve">then be sent to clubs in May </w:t>
      </w:r>
      <w:r>
        <w:t>2015.</w:t>
      </w:r>
    </w:p>
    <w:p w:rsidR="008D5F13" w:rsidRDefault="008D5F13" w:rsidP="00B816EF">
      <w:pPr>
        <w:spacing w:after="0" w:line="240" w:lineRule="auto"/>
        <w:rPr>
          <w:b/>
        </w:rPr>
      </w:pPr>
    </w:p>
    <w:p w:rsidR="00385B24" w:rsidRPr="009550EF" w:rsidRDefault="00385B24" w:rsidP="00B816EF">
      <w:pPr>
        <w:spacing w:after="0" w:line="240" w:lineRule="auto"/>
      </w:pPr>
      <w:r w:rsidRPr="009550EF">
        <w:rPr>
          <w:b/>
        </w:rPr>
        <w:t>What do we do about fluctuating exchange rates driving up the cost of our dues?</w:t>
      </w:r>
    </w:p>
    <w:p w:rsidR="000A70EB" w:rsidRDefault="00385B24" w:rsidP="00B816EF">
      <w:pPr>
        <w:spacing w:after="0" w:line="240" w:lineRule="auto"/>
      </w:pPr>
      <w:r w:rsidRPr="009550EF">
        <w:t xml:space="preserve">While it is difficult to eliminate exposure to unanticipated changes in the exchange rate between two countries, there are ways to mitigate currency fluctuation or exchange rate risk. The regions outside of the U.S. may want to consider foreign exchange hedging strategies to protect against exchange rate risk. </w:t>
      </w:r>
      <w:hyperlink r:id="rId12" w:tooltip="Foreign exchange derivative" w:history="1">
        <w:r w:rsidRPr="009550EF">
          <w:rPr>
            <w:rStyle w:val="Hyperlink"/>
          </w:rPr>
          <w:t>Foreign exchange derivatives</w:t>
        </w:r>
      </w:hyperlink>
      <w:r w:rsidRPr="009550EF">
        <w:t xml:space="preserve"> such as </w:t>
      </w:r>
      <w:hyperlink r:id="rId13" w:tooltip="Forward contract" w:history="1">
        <w:r w:rsidRPr="009550EF">
          <w:rPr>
            <w:rStyle w:val="Hyperlink"/>
          </w:rPr>
          <w:t>forward contracts</w:t>
        </w:r>
      </w:hyperlink>
      <w:r w:rsidRPr="009550EF">
        <w:t xml:space="preserve">, </w:t>
      </w:r>
      <w:hyperlink r:id="rId14" w:tooltip="Futures contract" w:history="1">
        <w:r w:rsidRPr="009550EF">
          <w:rPr>
            <w:rStyle w:val="Hyperlink"/>
          </w:rPr>
          <w:t>futures contracts</w:t>
        </w:r>
      </w:hyperlink>
      <w:r w:rsidRPr="009550EF">
        <w:t xml:space="preserve">, </w:t>
      </w:r>
      <w:hyperlink r:id="rId15" w:tooltip="Option (finance)" w:history="1">
        <w:r w:rsidRPr="009550EF">
          <w:rPr>
            <w:rStyle w:val="Hyperlink"/>
          </w:rPr>
          <w:t>options</w:t>
        </w:r>
      </w:hyperlink>
      <w:r w:rsidRPr="009550EF">
        <w:t xml:space="preserve">, and </w:t>
      </w:r>
      <w:hyperlink r:id="rId16" w:tooltip="Swap (finance)" w:history="1">
        <w:r w:rsidRPr="009550EF">
          <w:rPr>
            <w:rStyle w:val="Hyperlink"/>
          </w:rPr>
          <w:t>swaps</w:t>
        </w:r>
      </w:hyperlink>
      <w:r w:rsidRPr="009550EF">
        <w:t xml:space="preserve"> may </w:t>
      </w:r>
      <w:r w:rsidR="001E07D8">
        <w:t xml:space="preserve">be available through your </w:t>
      </w:r>
      <w:r w:rsidRPr="009550EF">
        <w:t xml:space="preserve">investment banks. </w:t>
      </w:r>
      <w:r w:rsidR="001E07D8">
        <w:t>SIA acts accordingly by anticipating</w:t>
      </w:r>
      <w:r w:rsidRPr="009550EF">
        <w:t xml:space="preserve"> </w:t>
      </w:r>
      <w:r w:rsidR="001E07D8">
        <w:t>its SI dues payment and purchasing</w:t>
      </w:r>
      <w:bookmarkStart w:id="0" w:name="_GoBack"/>
      <w:bookmarkEnd w:id="0"/>
      <w:r w:rsidR="001E07D8">
        <w:t xml:space="preserve"> forward contracts to manage the </w:t>
      </w:r>
      <w:r w:rsidRPr="009550EF">
        <w:t>exchange rate risk before the payment is due.</w:t>
      </w:r>
    </w:p>
    <w:sectPr w:rsidR="000A70EB" w:rsidSect="00814DCF">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E9" w:rsidRDefault="008306E9" w:rsidP="00D0172D">
      <w:pPr>
        <w:spacing w:after="0" w:line="240" w:lineRule="auto"/>
      </w:pPr>
      <w:r>
        <w:separator/>
      </w:r>
    </w:p>
  </w:endnote>
  <w:endnote w:type="continuationSeparator" w:id="0">
    <w:p w:rsidR="008306E9" w:rsidRDefault="008306E9" w:rsidP="00D01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E9" w:rsidRPr="008C6715" w:rsidRDefault="008306E9" w:rsidP="00814DCF">
    <w:pPr>
      <w:pStyle w:val="FooterPinkLine"/>
      <w:tabs>
        <w:tab w:val="right" w:pos="9180"/>
      </w:tabs>
      <w:jc w:val="left"/>
      <w:rPr>
        <w:sz w:val="17"/>
      </w:rPr>
    </w:pPr>
    <w:r w:rsidRPr="00114638">
      <w:t>©</w:t>
    </w:r>
    <w:r>
      <w:t xml:space="preserve"> Soroptimist International of the Americas. February 2015</w:t>
    </w:r>
    <w:r>
      <w:tab/>
    </w:r>
    <w:r w:rsidRPr="00CB2FEC">
      <w:t>page</w:t>
    </w:r>
    <w:r>
      <w:t xml:space="preserve"> </w:t>
    </w:r>
    <w:r w:rsidR="00A45C91">
      <w:rPr>
        <w:sz w:val="20"/>
      </w:rPr>
      <w:fldChar w:fldCharType="begin"/>
    </w:r>
    <w:r>
      <w:rPr>
        <w:sz w:val="20"/>
      </w:rPr>
      <w:instrText xml:space="preserve"> PAGE </w:instrText>
    </w:r>
    <w:r w:rsidR="00A45C91">
      <w:rPr>
        <w:sz w:val="20"/>
      </w:rPr>
      <w:fldChar w:fldCharType="separate"/>
    </w:r>
    <w:r w:rsidR="00C81133">
      <w:rPr>
        <w:noProof/>
        <w:sz w:val="20"/>
      </w:rPr>
      <w:t>5</w:t>
    </w:r>
    <w:r w:rsidR="00A45C91">
      <w:rPr>
        <w:sz w:val="20"/>
      </w:rPr>
      <w:fldChar w:fldCharType="end"/>
    </w:r>
    <w:r>
      <w:rPr>
        <w:sz w:val="20"/>
      </w:rPr>
      <w:t xml:space="preserve"> of </w:t>
    </w:r>
    <w:r w:rsidR="00A45C91">
      <w:rPr>
        <w:sz w:val="20"/>
      </w:rPr>
      <w:fldChar w:fldCharType="begin"/>
    </w:r>
    <w:r>
      <w:rPr>
        <w:sz w:val="20"/>
      </w:rPr>
      <w:instrText xml:space="preserve"> NUMPAGES </w:instrText>
    </w:r>
    <w:r w:rsidR="00A45C91">
      <w:rPr>
        <w:sz w:val="20"/>
      </w:rPr>
      <w:fldChar w:fldCharType="separate"/>
    </w:r>
    <w:r w:rsidR="00C81133">
      <w:rPr>
        <w:noProof/>
        <w:sz w:val="20"/>
      </w:rPr>
      <w:t>5</w:t>
    </w:r>
    <w:r w:rsidR="00A45C9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E9" w:rsidRPr="008C6715" w:rsidRDefault="008306E9" w:rsidP="00814DCF">
    <w:pPr>
      <w:pStyle w:val="FooterPinkLine"/>
      <w:tabs>
        <w:tab w:val="right" w:pos="9180"/>
      </w:tabs>
      <w:jc w:val="left"/>
      <w:rPr>
        <w:sz w:val="17"/>
      </w:rPr>
    </w:pPr>
    <w:r w:rsidRPr="00114638">
      <w:t>©</w:t>
    </w:r>
    <w:r>
      <w:t xml:space="preserve"> Soroptimist International of the Americas. February 2015</w:t>
    </w:r>
    <w:r>
      <w:tab/>
    </w:r>
    <w:r w:rsidRPr="00CB2FEC">
      <w:t>page</w:t>
    </w:r>
    <w:r>
      <w:t xml:space="preserve"> </w:t>
    </w:r>
    <w:r w:rsidR="00A45C91">
      <w:rPr>
        <w:sz w:val="20"/>
      </w:rPr>
      <w:fldChar w:fldCharType="begin"/>
    </w:r>
    <w:r>
      <w:rPr>
        <w:sz w:val="20"/>
      </w:rPr>
      <w:instrText xml:space="preserve"> PAGE </w:instrText>
    </w:r>
    <w:r w:rsidR="00A45C91">
      <w:rPr>
        <w:sz w:val="20"/>
      </w:rPr>
      <w:fldChar w:fldCharType="separate"/>
    </w:r>
    <w:r w:rsidR="00C81133">
      <w:rPr>
        <w:noProof/>
        <w:sz w:val="20"/>
      </w:rPr>
      <w:t>1</w:t>
    </w:r>
    <w:r w:rsidR="00A45C91">
      <w:rPr>
        <w:sz w:val="20"/>
      </w:rPr>
      <w:fldChar w:fldCharType="end"/>
    </w:r>
    <w:r>
      <w:rPr>
        <w:sz w:val="20"/>
      </w:rPr>
      <w:t xml:space="preserve"> of </w:t>
    </w:r>
    <w:r w:rsidR="00A45C91">
      <w:rPr>
        <w:sz w:val="20"/>
      </w:rPr>
      <w:fldChar w:fldCharType="begin"/>
    </w:r>
    <w:r>
      <w:rPr>
        <w:sz w:val="20"/>
      </w:rPr>
      <w:instrText xml:space="preserve"> NUMPAGES </w:instrText>
    </w:r>
    <w:r w:rsidR="00A45C91">
      <w:rPr>
        <w:sz w:val="20"/>
      </w:rPr>
      <w:fldChar w:fldCharType="separate"/>
    </w:r>
    <w:r w:rsidR="00C81133">
      <w:rPr>
        <w:noProof/>
        <w:sz w:val="20"/>
      </w:rPr>
      <w:t>5</w:t>
    </w:r>
    <w:r w:rsidR="00A45C9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E9" w:rsidRDefault="008306E9" w:rsidP="00D0172D">
      <w:pPr>
        <w:spacing w:after="0" w:line="240" w:lineRule="auto"/>
      </w:pPr>
      <w:r>
        <w:separator/>
      </w:r>
    </w:p>
  </w:footnote>
  <w:footnote w:type="continuationSeparator" w:id="0">
    <w:p w:rsidR="008306E9" w:rsidRDefault="008306E9" w:rsidP="00D01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E9" w:rsidRPr="00814DCF" w:rsidRDefault="008306E9" w:rsidP="00814DCF">
    <w:pPr>
      <w:pStyle w:val="Header"/>
      <w:pBdr>
        <w:bottom w:val="single" w:sz="4" w:space="1" w:color="A03860"/>
      </w:pBdr>
      <w:jc w:val="right"/>
      <w:rPr>
        <w:b/>
        <w:color w:val="3F76BD"/>
        <w:sz w:val="24"/>
        <w:szCs w:val="24"/>
      </w:rPr>
    </w:pPr>
  </w:p>
  <w:p w:rsidR="008306E9" w:rsidRPr="00814DCF" w:rsidRDefault="008306E9" w:rsidP="00814DCF">
    <w:pPr>
      <w:pStyle w:val="Header"/>
      <w:pBdr>
        <w:bottom w:val="single" w:sz="4" w:space="1" w:color="A03860"/>
      </w:pBdr>
      <w:jc w:val="right"/>
      <w:rPr>
        <w:b/>
        <w:color w:val="3F76BD"/>
        <w:sz w:val="24"/>
        <w:szCs w:val="24"/>
      </w:rPr>
    </w:pPr>
    <w:r>
      <w:rPr>
        <w:b/>
        <w:color w:val="3F76BD"/>
        <w:sz w:val="24"/>
        <w:szCs w:val="24"/>
      </w:rPr>
      <w:t xml:space="preserve">Bylaw Changes </w:t>
    </w:r>
    <w:r w:rsidRPr="00814DCF">
      <w:rPr>
        <w:b/>
        <w:color w:val="3F76BD"/>
        <w:sz w:val="24"/>
        <w:szCs w:val="24"/>
      </w:rPr>
      <w:t>FAQs</w:t>
    </w:r>
  </w:p>
  <w:p w:rsidR="008306E9" w:rsidRPr="00814DCF" w:rsidRDefault="008306E9" w:rsidP="00814DC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01D"/>
    <w:multiLevelType w:val="multilevel"/>
    <w:tmpl w:val="799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6F83"/>
    <w:multiLevelType w:val="hybridMultilevel"/>
    <w:tmpl w:val="8E305392"/>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B4D0B"/>
    <w:multiLevelType w:val="hybridMultilevel"/>
    <w:tmpl w:val="C31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0948"/>
    <w:multiLevelType w:val="hybridMultilevel"/>
    <w:tmpl w:val="CA967070"/>
    <w:lvl w:ilvl="0" w:tplc="0A7C8B66">
      <w:start w:val="1"/>
      <w:numFmt w:val="decimal"/>
      <w:lvlText w:val="%1."/>
      <w:lvlJc w:val="left"/>
      <w:pPr>
        <w:ind w:left="360" w:hanging="360"/>
      </w:pPr>
      <w:rPr>
        <w:rFonts w:asciiTheme="majorHAnsi" w:hAnsiTheme="majorHAnsi"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BE0949"/>
    <w:multiLevelType w:val="hybridMultilevel"/>
    <w:tmpl w:val="BCE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856CA"/>
    <w:multiLevelType w:val="hybridMultilevel"/>
    <w:tmpl w:val="AD00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40970"/>
    <w:multiLevelType w:val="hybridMultilevel"/>
    <w:tmpl w:val="7C3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37902"/>
    <w:multiLevelType w:val="hybridMultilevel"/>
    <w:tmpl w:val="368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
  </w:num>
  <w:num w:numId="6">
    <w:abstractNumId w:val="6"/>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712A1C"/>
    <w:rsid w:val="0001752C"/>
    <w:rsid w:val="000203A5"/>
    <w:rsid w:val="00033C71"/>
    <w:rsid w:val="00041D07"/>
    <w:rsid w:val="00050993"/>
    <w:rsid w:val="00052362"/>
    <w:rsid w:val="000916F3"/>
    <w:rsid w:val="000A70EB"/>
    <w:rsid w:val="000D7FCF"/>
    <w:rsid w:val="000F2958"/>
    <w:rsid w:val="001360C5"/>
    <w:rsid w:val="001478BC"/>
    <w:rsid w:val="0018035E"/>
    <w:rsid w:val="00181F7B"/>
    <w:rsid w:val="001E07D8"/>
    <w:rsid w:val="002038AF"/>
    <w:rsid w:val="00217B60"/>
    <w:rsid w:val="00223883"/>
    <w:rsid w:val="00231A77"/>
    <w:rsid w:val="00244E3E"/>
    <w:rsid w:val="00285297"/>
    <w:rsid w:val="002878D1"/>
    <w:rsid w:val="00321461"/>
    <w:rsid w:val="00331C6A"/>
    <w:rsid w:val="00336519"/>
    <w:rsid w:val="00351313"/>
    <w:rsid w:val="0036310A"/>
    <w:rsid w:val="003777EB"/>
    <w:rsid w:val="00385B24"/>
    <w:rsid w:val="003939DC"/>
    <w:rsid w:val="003D0C1D"/>
    <w:rsid w:val="003E44FA"/>
    <w:rsid w:val="0042484D"/>
    <w:rsid w:val="004327B2"/>
    <w:rsid w:val="00454C28"/>
    <w:rsid w:val="00465DDC"/>
    <w:rsid w:val="004758EF"/>
    <w:rsid w:val="00490748"/>
    <w:rsid w:val="00536256"/>
    <w:rsid w:val="005623C2"/>
    <w:rsid w:val="005855A9"/>
    <w:rsid w:val="005A6C1A"/>
    <w:rsid w:val="005B7D1C"/>
    <w:rsid w:val="005C2379"/>
    <w:rsid w:val="006140C4"/>
    <w:rsid w:val="00615E16"/>
    <w:rsid w:val="006220A6"/>
    <w:rsid w:val="0062551B"/>
    <w:rsid w:val="006657FF"/>
    <w:rsid w:val="00674993"/>
    <w:rsid w:val="00684261"/>
    <w:rsid w:val="00690F6B"/>
    <w:rsid w:val="006A0F75"/>
    <w:rsid w:val="006C2668"/>
    <w:rsid w:val="006D2992"/>
    <w:rsid w:val="006F312E"/>
    <w:rsid w:val="0070102E"/>
    <w:rsid w:val="00712A1C"/>
    <w:rsid w:val="00730972"/>
    <w:rsid w:val="00756ADD"/>
    <w:rsid w:val="007622D1"/>
    <w:rsid w:val="0078324D"/>
    <w:rsid w:val="007A23DA"/>
    <w:rsid w:val="007C5085"/>
    <w:rsid w:val="007C6BAF"/>
    <w:rsid w:val="007D4EE7"/>
    <w:rsid w:val="007F0AFD"/>
    <w:rsid w:val="008016F7"/>
    <w:rsid w:val="008031AC"/>
    <w:rsid w:val="008046E2"/>
    <w:rsid w:val="00814DCF"/>
    <w:rsid w:val="008306E9"/>
    <w:rsid w:val="008825DE"/>
    <w:rsid w:val="008A17D2"/>
    <w:rsid w:val="008B3490"/>
    <w:rsid w:val="008D5F13"/>
    <w:rsid w:val="008F0007"/>
    <w:rsid w:val="00905838"/>
    <w:rsid w:val="00917E60"/>
    <w:rsid w:val="009550EF"/>
    <w:rsid w:val="00963418"/>
    <w:rsid w:val="00967DD2"/>
    <w:rsid w:val="00980164"/>
    <w:rsid w:val="009A446E"/>
    <w:rsid w:val="009C65D8"/>
    <w:rsid w:val="00A10654"/>
    <w:rsid w:val="00A12923"/>
    <w:rsid w:val="00A2030E"/>
    <w:rsid w:val="00A45C91"/>
    <w:rsid w:val="00A5010C"/>
    <w:rsid w:val="00A762D1"/>
    <w:rsid w:val="00A7660C"/>
    <w:rsid w:val="00AB55A6"/>
    <w:rsid w:val="00AC04D9"/>
    <w:rsid w:val="00AE51E3"/>
    <w:rsid w:val="00AF78C6"/>
    <w:rsid w:val="00B1323F"/>
    <w:rsid w:val="00B454F5"/>
    <w:rsid w:val="00B674B6"/>
    <w:rsid w:val="00B76129"/>
    <w:rsid w:val="00B8068E"/>
    <w:rsid w:val="00B816EF"/>
    <w:rsid w:val="00BD1C57"/>
    <w:rsid w:val="00BE62AD"/>
    <w:rsid w:val="00BF7561"/>
    <w:rsid w:val="00C07B6C"/>
    <w:rsid w:val="00C66A14"/>
    <w:rsid w:val="00C81133"/>
    <w:rsid w:val="00CA2D96"/>
    <w:rsid w:val="00CA73A7"/>
    <w:rsid w:val="00CB5237"/>
    <w:rsid w:val="00CD0147"/>
    <w:rsid w:val="00D0172D"/>
    <w:rsid w:val="00D6553A"/>
    <w:rsid w:val="00D664EC"/>
    <w:rsid w:val="00D71C69"/>
    <w:rsid w:val="00DD1668"/>
    <w:rsid w:val="00DD6B1A"/>
    <w:rsid w:val="00DE3A5B"/>
    <w:rsid w:val="00DF09E4"/>
    <w:rsid w:val="00E007C0"/>
    <w:rsid w:val="00E2716D"/>
    <w:rsid w:val="00E50514"/>
    <w:rsid w:val="00E541F8"/>
    <w:rsid w:val="00E775BF"/>
    <w:rsid w:val="00E82665"/>
    <w:rsid w:val="00F1429A"/>
    <w:rsid w:val="00F34D30"/>
    <w:rsid w:val="00F41F20"/>
    <w:rsid w:val="00F62A8F"/>
    <w:rsid w:val="00F76FFF"/>
    <w:rsid w:val="00FC1DA6"/>
    <w:rsid w:val="00FC63A0"/>
    <w:rsid w:val="00FC76A1"/>
    <w:rsid w:val="00FD0391"/>
    <w:rsid w:val="00FD1569"/>
    <w:rsid w:val="00FE1BF0"/>
    <w:rsid w:val="00FE2BDF"/>
    <w:rsid w:val="00FF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1C"/>
  </w:style>
  <w:style w:type="paragraph" w:styleId="Heading2">
    <w:name w:val="heading 2"/>
    <w:aliases w:val="DocumentHeading"/>
    <w:basedOn w:val="Normal"/>
    <w:next w:val="Normal"/>
    <w:link w:val="Heading2Char"/>
    <w:uiPriority w:val="99"/>
    <w:qFormat/>
    <w:rsid w:val="00814DCF"/>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C"/>
    <w:rPr>
      <w:color w:val="0000FF"/>
      <w:u w:val="single"/>
    </w:rPr>
  </w:style>
  <w:style w:type="character" w:styleId="FollowedHyperlink">
    <w:name w:val="FollowedHyperlink"/>
    <w:basedOn w:val="DefaultParagraphFont"/>
    <w:uiPriority w:val="99"/>
    <w:semiHidden/>
    <w:unhideWhenUsed/>
    <w:rsid w:val="00905838"/>
    <w:rPr>
      <w:color w:val="800080" w:themeColor="followedHyperlink"/>
      <w:u w:val="single"/>
    </w:rPr>
  </w:style>
  <w:style w:type="paragraph" w:styleId="ListParagraph">
    <w:name w:val="List Paragraph"/>
    <w:basedOn w:val="Normal"/>
    <w:uiPriority w:val="34"/>
    <w:qFormat/>
    <w:rsid w:val="00385B24"/>
    <w:pPr>
      <w:ind w:left="720"/>
      <w:contextualSpacing/>
    </w:pPr>
  </w:style>
  <w:style w:type="character" w:customStyle="1" w:styleId="librios-ddef">
    <w:name w:val="librios-ddef"/>
    <w:basedOn w:val="DefaultParagraphFont"/>
    <w:rsid w:val="00385B24"/>
  </w:style>
  <w:style w:type="paragraph" w:styleId="BalloonText">
    <w:name w:val="Balloon Text"/>
    <w:basedOn w:val="Normal"/>
    <w:link w:val="BalloonTextChar"/>
    <w:uiPriority w:val="99"/>
    <w:semiHidden/>
    <w:unhideWhenUsed/>
    <w:rsid w:val="0045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28"/>
    <w:rPr>
      <w:rFonts w:ascii="Tahoma" w:hAnsi="Tahoma" w:cs="Tahoma"/>
      <w:sz w:val="16"/>
      <w:szCs w:val="16"/>
    </w:rPr>
  </w:style>
  <w:style w:type="paragraph" w:customStyle="1" w:styleId="BodyCopy">
    <w:name w:val="BodyCopy"/>
    <w:basedOn w:val="Normal"/>
    <w:uiPriority w:val="99"/>
    <w:rsid w:val="00A5010C"/>
    <w:pPr>
      <w:spacing w:before="200"/>
    </w:pPr>
    <w:rPr>
      <w:rFonts w:ascii="Calibri" w:eastAsia="Times New Roman" w:hAnsi="Calibri" w:cs="Times New Roman"/>
    </w:rPr>
  </w:style>
  <w:style w:type="paragraph" w:customStyle="1" w:styleId="Default">
    <w:name w:val="Default"/>
    <w:rsid w:val="00181F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2D"/>
  </w:style>
  <w:style w:type="paragraph" w:styleId="Footer">
    <w:name w:val="footer"/>
    <w:basedOn w:val="Normal"/>
    <w:link w:val="FooterChar"/>
    <w:uiPriority w:val="99"/>
    <w:unhideWhenUsed/>
    <w:rsid w:val="00D0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2D"/>
  </w:style>
  <w:style w:type="paragraph" w:customStyle="1" w:styleId="FooterPinkLine">
    <w:name w:val="FooterPinkLine"/>
    <w:basedOn w:val="Normal"/>
    <w:uiPriority w:val="99"/>
    <w:semiHidden/>
    <w:rsid w:val="00D0172D"/>
    <w:pPr>
      <w:pBdr>
        <w:top w:val="single" w:sz="4" w:space="1" w:color="A03860"/>
      </w:pBdr>
      <w:spacing w:before="200"/>
      <w:jc w:val="right"/>
    </w:pPr>
    <w:rPr>
      <w:rFonts w:ascii="Calibri" w:eastAsia="Times New Roman" w:hAnsi="Calibri" w:cs="Times New Roman"/>
      <w:color w:val="003E58"/>
      <w:sz w:val="18"/>
      <w:szCs w:val="24"/>
    </w:rPr>
  </w:style>
  <w:style w:type="character" w:styleId="CommentReference">
    <w:name w:val="annotation reference"/>
    <w:basedOn w:val="DefaultParagraphFont"/>
    <w:uiPriority w:val="99"/>
    <w:semiHidden/>
    <w:unhideWhenUsed/>
    <w:rsid w:val="00E541F8"/>
    <w:rPr>
      <w:sz w:val="18"/>
      <w:szCs w:val="18"/>
    </w:rPr>
  </w:style>
  <w:style w:type="paragraph" w:styleId="CommentText">
    <w:name w:val="annotation text"/>
    <w:basedOn w:val="Normal"/>
    <w:link w:val="CommentTextChar"/>
    <w:uiPriority w:val="99"/>
    <w:semiHidden/>
    <w:unhideWhenUsed/>
    <w:rsid w:val="00E541F8"/>
    <w:pPr>
      <w:spacing w:line="240" w:lineRule="auto"/>
    </w:pPr>
    <w:rPr>
      <w:sz w:val="24"/>
      <w:szCs w:val="24"/>
    </w:rPr>
  </w:style>
  <w:style w:type="character" w:customStyle="1" w:styleId="CommentTextChar">
    <w:name w:val="Comment Text Char"/>
    <w:basedOn w:val="DefaultParagraphFont"/>
    <w:link w:val="CommentText"/>
    <w:uiPriority w:val="99"/>
    <w:semiHidden/>
    <w:rsid w:val="00E541F8"/>
    <w:rPr>
      <w:sz w:val="24"/>
      <w:szCs w:val="24"/>
    </w:rPr>
  </w:style>
  <w:style w:type="paragraph" w:styleId="CommentSubject">
    <w:name w:val="annotation subject"/>
    <w:basedOn w:val="CommentText"/>
    <w:next w:val="CommentText"/>
    <w:link w:val="CommentSubjectChar"/>
    <w:uiPriority w:val="99"/>
    <w:semiHidden/>
    <w:unhideWhenUsed/>
    <w:rsid w:val="00E541F8"/>
    <w:rPr>
      <w:b/>
      <w:bCs/>
      <w:sz w:val="20"/>
      <w:szCs w:val="20"/>
    </w:rPr>
  </w:style>
  <w:style w:type="character" w:customStyle="1" w:styleId="CommentSubjectChar">
    <w:name w:val="Comment Subject Char"/>
    <w:basedOn w:val="CommentTextChar"/>
    <w:link w:val="CommentSubject"/>
    <w:uiPriority w:val="99"/>
    <w:semiHidden/>
    <w:rsid w:val="00E541F8"/>
    <w:rPr>
      <w:b/>
      <w:bCs/>
      <w:sz w:val="20"/>
      <w:szCs w:val="20"/>
    </w:rPr>
  </w:style>
  <w:style w:type="character" w:customStyle="1" w:styleId="Heading2Char">
    <w:name w:val="Heading 2 Char"/>
    <w:aliases w:val="DocumentHeading Char"/>
    <w:basedOn w:val="DefaultParagraphFont"/>
    <w:link w:val="Heading2"/>
    <w:uiPriority w:val="99"/>
    <w:rsid w:val="00814DCF"/>
    <w:rPr>
      <w:rFonts w:ascii="Calibri Bold" w:eastAsia="Times New Roman" w:hAnsi="Calibri Bold" w:cs="Times New Roman"/>
      <w:b/>
      <w:caps/>
      <w:color w:val="FFFFFF"/>
      <w:spacing w:val="60"/>
      <w:shd w:val="clear" w:color="auto" w:fill="A13C60"/>
    </w:rPr>
  </w:style>
  <w:style w:type="paragraph" w:customStyle="1" w:styleId="PinkHeading">
    <w:name w:val="Pink Heading"/>
    <w:basedOn w:val="Normal"/>
    <w:uiPriority w:val="99"/>
    <w:rsid w:val="00814DCF"/>
    <w:pPr>
      <w:spacing w:after="0" w:line="240" w:lineRule="auto"/>
    </w:pPr>
    <w:rPr>
      <w:rFonts w:ascii="Calibri" w:eastAsia="Times New Roman" w:hAnsi="Calibri" w:cs="Times New Roman"/>
      <w:color w:val="A03860"/>
      <w:sz w:val="36"/>
      <w:szCs w:val="24"/>
    </w:rPr>
  </w:style>
  <w:style w:type="paragraph" w:customStyle="1" w:styleId="LightBlueHighlight">
    <w:name w:val="LightBlueHighlight"/>
    <w:basedOn w:val="Normal"/>
    <w:link w:val="LightBlueHighlightChar"/>
    <w:qFormat/>
    <w:rsid w:val="00814DCF"/>
    <w:pPr>
      <w:spacing w:before="200"/>
    </w:pPr>
    <w:rPr>
      <w:rFonts w:ascii="Calibri Bold" w:eastAsia="Times New Roman" w:hAnsi="Calibri Bold" w:cs="Times New Roman"/>
      <w:color w:val="3F76BD"/>
    </w:rPr>
  </w:style>
  <w:style w:type="character" w:customStyle="1" w:styleId="LightBlueHighlightChar">
    <w:name w:val="LightBlueHighlight Char"/>
    <w:basedOn w:val="DefaultParagraphFont"/>
    <w:link w:val="LightBlueHighlight"/>
    <w:rsid w:val="00814DCF"/>
    <w:rPr>
      <w:rFonts w:ascii="Calibri Bold" w:eastAsia="Times New Roman" w:hAnsi="Calibri Bold" w:cs="Times New Roman"/>
      <w:color w:val="3F76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C"/>
    <w:rPr>
      <w:color w:val="0000FF"/>
      <w:u w:val="single"/>
    </w:rPr>
  </w:style>
  <w:style w:type="character" w:styleId="FollowedHyperlink">
    <w:name w:val="FollowedHyperlink"/>
    <w:basedOn w:val="DefaultParagraphFont"/>
    <w:uiPriority w:val="99"/>
    <w:semiHidden/>
    <w:unhideWhenUsed/>
    <w:rsid w:val="00905838"/>
    <w:rPr>
      <w:color w:val="800080" w:themeColor="followedHyperlink"/>
      <w:u w:val="single"/>
    </w:rPr>
  </w:style>
  <w:style w:type="paragraph" w:styleId="ListParagraph">
    <w:name w:val="List Paragraph"/>
    <w:basedOn w:val="Normal"/>
    <w:uiPriority w:val="34"/>
    <w:qFormat/>
    <w:rsid w:val="00385B24"/>
    <w:pPr>
      <w:ind w:left="720"/>
      <w:contextualSpacing/>
    </w:pPr>
  </w:style>
  <w:style w:type="character" w:customStyle="1" w:styleId="librios-ddef">
    <w:name w:val="librios-ddef"/>
    <w:basedOn w:val="DefaultParagraphFont"/>
    <w:rsid w:val="00385B24"/>
  </w:style>
  <w:style w:type="paragraph" w:styleId="BalloonText">
    <w:name w:val="Balloon Text"/>
    <w:basedOn w:val="Normal"/>
    <w:link w:val="BalloonTextChar"/>
    <w:uiPriority w:val="99"/>
    <w:semiHidden/>
    <w:unhideWhenUsed/>
    <w:rsid w:val="0045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28"/>
    <w:rPr>
      <w:rFonts w:ascii="Tahoma" w:hAnsi="Tahoma" w:cs="Tahoma"/>
      <w:sz w:val="16"/>
      <w:szCs w:val="16"/>
    </w:rPr>
  </w:style>
  <w:style w:type="paragraph" w:customStyle="1" w:styleId="BodyCopy">
    <w:name w:val="BodyCopy"/>
    <w:basedOn w:val="Normal"/>
    <w:uiPriority w:val="99"/>
    <w:rsid w:val="00A5010C"/>
    <w:pPr>
      <w:spacing w:before="200"/>
    </w:pPr>
    <w:rPr>
      <w:rFonts w:ascii="Calibri" w:eastAsia="Times New Roman" w:hAnsi="Calibri" w:cs="Times New Roman"/>
    </w:rPr>
  </w:style>
  <w:style w:type="paragraph" w:customStyle="1" w:styleId="Default">
    <w:name w:val="Default"/>
    <w:rsid w:val="00181F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01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72D"/>
  </w:style>
  <w:style w:type="paragraph" w:styleId="Footer">
    <w:name w:val="footer"/>
    <w:basedOn w:val="Normal"/>
    <w:link w:val="FooterChar"/>
    <w:uiPriority w:val="99"/>
    <w:unhideWhenUsed/>
    <w:rsid w:val="00D0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2D"/>
  </w:style>
  <w:style w:type="paragraph" w:customStyle="1" w:styleId="FooterPinkLine">
    <w:name w:val="FooterPinkLine"/>
    <w:basedOn w:val="Normal"/>
    <w:uiPriority w:val="99"/>
    <w:semiHidden/>
    <w:rsid w:val="00D0172D"/>
    <w:pPr>
      <w:pBdr>
        <w:top w:val="single" w:sz="4" w:space="1" w:color="A03860"/>
      </w:pBdr>
      <w:spacing w:before="200"/>
      <w:jc w:val="right"/>
    </w:pPr>
    <w:rPr>
      <w:rFonts w:ascii="Calibri" w:eastAsia="Times New Roman" w:hAnsi="Calibri" w:cs="Times New Roman"/>
      <w:color w:val="003E58"/>
      <w:sz w:val="18"/>
      <w:szCs w:val="24"/>
    </w:rPr>
  </w:style>
  <w:style w:type="character" w:styleId="CommentReference">
    <w:name w:val="annotation reference"/>
    <w:basedOn w:val="DefaultParagraphFont"/>
    <w:uiPriority w:val="99"/>
    <w:semiHidden/>
    <w:unhideWhenUsed/>
    <w:rsid w:val="00E541F8"/>
    <w:rPr>
      <w:sz w:val="18"/>
      <w:szCs w:val="18"/>
    </w:rPr>
  </w:style>
  <w:style w:type="paragraph" w:styleId="CommentText">
    <w:name w:val="annotation text"/>
    <w:basedOn w:val="Normal"/>
    <w:link w:val="CommentTextChar"/>
    <w:uiPriority w:val="99"/>
    <w:semiHidden/>
    <w:unhideWhenUsed/>
    <w:rsid w:val="00E541F8"/>
    <w:pPr>
      <w:spacing w:line="240" w:lineRule="auto"/>
    </w:pPr>
    <w:rPr>
      <w:sz w:val="24"/>
      <w:szCs w:val="24"/>
    </w:rPr>
  </w:style>
  <w:style w:type="character" w:customStyle="1" w:styleId="CommentTextChar">
    <w:name w:val="Comment Text Char"/>
    <w:basedOn w:val="DefaultParagraphFont"/>
    <w:link w:val="CommentText"/>
    <w:uiPriority w:val="99"/>
    <w:semiHidden/>
    <w:rsid w:val="00E541F8"/>
    <w:rPr>
      <w:sz w:val="24"/>
      <w:szCs w:val="24"/>
    </w:rPr>
  </w:style>
  <w:style w:type="paragraph" w:styleId="CommentSubject">
    <w:name w:val="annotation subject"/>
    <w:basedOn w:val="CommentText"/>
    <w:next w:val="CommentText"/>
    <w:link w:val="CommentSubjectChar"/>
    <w:uiPriority w:val="99"/>
    <w:semiHidden/>
    <w:unhideWhenUsed/>
    <w:rsid w:val="00E541F8"/>
    <w:rPr>
      <w:b/>
      <w:bCs/>
      <w:sz w:val="20"/>
      <w:szCs w:val="20"/>
    </w:rPr>
  </w:style>
  <w:style w:type="character" w:customStyle="1" w:styleId="CommentSubjectChar">
    <w:name w:val="Comment Subject Char"/>
    <w:basedOn w:val="CommentTextChar"/>
    <w:link w:val="CommentSubject"/>
    <w:uiPriority w:val="99"/>
    <w:semiHidden/>
    <w:rsid w:val="00E541F8"/>
    <w:rPr>
      <w:b/>
      <w:bCs/>
      <w:sz w:val="20"/>
      <w:szCs w:val="20"/>
    </w:rPr>
  </w:style>
</w:styles>
</file>

<file path=word/webSettings.xml><?xml version="1.0" encoding="utf-8"?>
<w:webSettings xmlns:r="http://schemas.openxmlformats.org/officeDocument/2006/relationships" xmlns:w="http://schemas.openxmlformats.org/wordprocessingml/2006/main">
  <w:divs>
    <w:div w:id="8552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Forward_contr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Foreign_exchange_derivativ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Swap_(fin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members/fedinfo/FedInfoDocs/GovernanceDocs/English/SIAProceduresMarch2014-r.pdf" TargetMode="External"/><Relationship Id="rId5" Type="http://schemas.openxmlformats.org/officeDocument/2006/relationships/webSettings" Target="webSettings.xml"/><Relationship Id="rId15" Type="http://schemas.openxmlformats.org/officeDocument/2006/relationships/hyperlink" Target="http://en.wikipedia.org/wiki/Option_(finance)" TargetMode="External"/><Relationship Id="rId23" Type="http://schemas.microsoft.com/office/2007/relationships/stylesWithEffects" Target="stylesWithEffects.xml"/><Relationship Id="rId10" Type="http://schemas.openxmlformats.org/officeDocument/2006/relationships/hyperlink" Target="mailto:siahq@soroptimist.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t.ly/2014BylawProposalsTellerReport" TargetMode="External"/><Relationship Id="rId14" Type="http://schemas.openxmlformats.org/officeDocument/2006/relationships/hyperlink" Target="http://en.wikipedia.org/wiki/Futures_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9AB-CA85-4ED4-B7F4-5883BE2A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Simmons</cp:lastModifiedBy>
  <cp:revision>4</cp:revision>
  <dcterms:created xsi:type="dcterms:W3CDTF">2015-02-05T13:58:00Z</dcterms:created>
  <dcterms:modified xsi:type="dcterms:W3CDTF">2015-02-05T19:05:00Z</dcterms:modified>
</cp:coreProperties>
</file>